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C3" w:rsidRDefault="00624DC3" w:rsidP="00624DC3">
      <w:pPr>
        <w:ind w:firstLine="709"/>
        <w:jc w:val="right"/>
        <w:rPr>
          <w:sz w:val="24"/>
        </w:rPr>
      </w:pPr>
      <w:r>
        <w:rPr>
          <w:sz w:val="24"/>
        </w:rPr>
        <w:t>Приложение 2</w:t>
      </w:r>
    </w:p>
    <w:p w:rsidR="00624DC3" w:rsidRDefault="00624DC3" w:rsidP="00624DC3">
      <w:pPr>
        <w:ind w:firstLine="709"/>
        <w:jc w:val="right"/>
        <w:rPr>
          <w:sz w:val="24"/>
        </w:rPr>
      </w:pPr>
      <w:r>
        <w:rPr>
          <w:sz w:val="24"/>
        </w:rPr>
        <w:t>к приказу председателя</w:t>
      </w:r>
    </w:p>
    <w:p w:rsidR="00624DC3" w:rsidRDefault="00624DC3" w:rsidP="00624DC3">
      <w:pPr>
        <w:ind w:firstLine="709"/>
        <w:jc w:val="right"/>
        <w:rPr>
          <w:sz w:val="24"/>
        </w:rPr>
      </w:pPr>
      <w:r>
        <w:rPr>
          <w:sz w:val="24"/>
        </w:rPr>
        <w:t>Контрольной палаты</w:t>
      </w:r>
    </w:p>
    <w:p w:rsidR="00624DC3" w:rsidRDefault="00624DC3" w:rsidP="00624DC3">
      <w:pPr>
        <w:ind w:firstLine="709"/>
        <w:jc w:val="right"/>
        <w:rPr>
          <w:sz w:val="24"/>
        </w:rPr>
      </w:pPr>
      <w:r>
        <w:rPr>
          <w:sz w:val="24"/>
        </w:rPr>
        <w:t>от 02.11.2010 г. № 36</w:t>
      </w:r>
    </w:p>
    <w:p w:rsidR="00624DC3" w:rsidRDefault="00624DC3" w:rsidP="00624DC3">
      <w:pPr>
        <w:pStyle w:val="ConsPlusTitle"/>
        <w:widowControl/>
        <w:spacing w:line="200" w:lineRule="atLeast"/>
        <w:ind w:firstLine="709"/>
        <w:jc w:val="center"/>
        <w:rPr>
          <w:rFonts w:ascii="Times New Roman" w:hAnsi="Times New Roman"/>
          <w:sz w:val="24"/>
        </w:rPr>
      </w:pPr>
    </w:p>
    <w:p w:rsidR="00624DC3" w:rsidRDefault="00624DC3" w:rsidP="00624DC3">
      <w:pPr>
        <w:pStyle w:val="ConsPlusTitle"/>
        <w:widowControl/>
        <w:spacing w:line="200" w:lineRule="atLeast"/>
        <w:ind w:firstLine="709"/>
        <w:jc w:val="center"/>
        <w:rPr>
          <w:rFonts w:ascii="Times New Roman" w:hAnsi="Times New Roman"/>
          <w:sz w:val="24"/>
        </w:rPr>
      </w:pPr>
    </w:p>
    <w:p w:rsidR="00624DC3" w:rsidRPr="00DF441E" w:rsidRDefault="00624DC3" w:rsidP="00624DC3">
      <w:pPr>
        <w:pStyle w:val="ConsPlusTitle"/>
        <w:widowControl/>
        <w:spacing w:line="20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F441E">
        <w:rPr>
          <w:rFonts w:ascii="Times New Roman" w:hAnsi="Times New Roman" w:cs="Times New Roman"/>
          <w:sz w:val="26"/>
          <w:szCs w:val="26"/>
        </w:rPr>
        <w:t>Положение</w:t>
      </w:r>
    </w:p>
    <w:p w:rsidR="00624DC3" w:rsidRPr="00DF441E" w:rsidRDefault="00624DC3" w:rsidP="00624DC3">
      <w:pPr>
        <w:pStyle w:val="ConsPlusNormal"/>
        <w:widowControl/>
        <w:spacing w:line="200" w:lineRule="atLeas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441E">
        <w:rPr>
          <w:rFonts w:ascii="Times New Roman" w:hAnsi="Times New Roman" w:cs="Times New Roman"/>
          <w:b/>
          <w:bCs/>
          <w:sz w:val="26"/>
          <w:szCs w:val="26"/>
        </w:rPr>
        <w:t>о Комиссии Контрольно-счетной палаты по соблюдению требований</w:t>
      </w:r>
    </w:p>
    <w:p w:rsidR="00624DC3" w:rsidRPr="00DF441E" w:rsidRDefault="00624DC3" w:rsidP="00624DC3">
      <w:pPr>
        <w:pStyle w:val="ConsPlusNormal"/>
        <w:widowControl/>
        <w:spacing w:line="200" w:lineRule="atLeas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441E">
        <w:rPr>
          <w:rFonts w:ascii="Times New Roman" w:hAnsi="Times New Roman" w:cs="Times New Roman"/>
          <w:b/>
          <w:bCs/>
          <w:sz w:val="26"/>
          <w:szCs w:val="26"/>
        </w:rPr>
        <w:t>к служебному поведению государственных гражданских</w:t>
      </w:r>
    </w:p>
    <w:p w:rsidR="00624DC3" w:rsidRDefault="00624DC3" w:rsidP="00624DC3">
      <w:pPr>
        <w:pStyle w:val="ConsPlusNormal"/>
        <w:widowControl/>
        <w:spacing w:line="200" w:lineRule="atLeas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441E">
        <w:rPr>
          <w:rFonts w:ascii="Times New Roman" w:hAnsi="Times New Roman" w:cs="Times New Roman"/>
          <w:b/>
          <w:bCs/>
          <w:sz w:val="26"/>
          <w:szCs w:val="26"/>
        </w:rPr>
        <w:t>служащих и урегулированию конфликта интересов</w:t>
      </w:r>
    </w:p>
    <w:p w:rsidR="00624DC3" w:rsidRPr="00414F1E" w:rsidRDefault="00624DC3" w:rsidP="00624DC3">
      <w:pPr>
        <w:pStyle w:val="ConsPlusNormal"/>
        <w:widowControl/>
        <w:spacing w:line="200" w:lineRule="atLeast"/>
        <w:ind w:firstLine="709"/>
        <w:jc w:val="center"/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</w:pPr>
      <w:r w:rsidRPr="00E32249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 xml:space="preserve">(в ред. приказов от 21.06.2012 № 26, от 08.10.2013 № 44, </w:t>
      </w:r>
      <w:r w:rsidRPr="00E32249">
        <w:rPr>
          <w:rFonts w:ascii="Times New Roman" w:hAnsi="Times New Roman" w:cs="Times New Roman"/>
          <w:i/>
          <w:color w:val="2E74B5" w:themeColor="accent1" w:themeShade="BF"/>
          <w:sz w:val="24"/>
          <w:szCs w:val="26"/>
        </w:rPr>
        <w:t>от 01.08.2014 № 33, от</w:t>
      </w:r>
      <w:r w:rsidR="00263460">
        <w:rPr>
          <w:rFonts w:ascii="Times New Roman" w:hAnsi="Times New Roman" w:cs="Times New Roman"/>
          <w:i/>
          <w:color w:val="2E74B5" w:themeColor="accent1" w:themeShade="BF"/>
          <w:sz w:val="24"/>
          <w:szCs w:val="26"/>
        </w:rPr>
        <w:t> </w:t>
      </w:r>
      <w:bookmarkStart w:id="0" w:name="_GoBack"/>
      <w:bookmarkEnd w:id="0"/>
      <w:r w:rsidRPr="00E32249">
        <w:rPr>
          <w:rFonts w:ascii="Times New Roman" w:hAnsi="Times New Roman" w:cs="Times New Roman"/>
          <w:i/>
          <w:color w:val="2E74B5" w:themeColor="accent1" w:themeShade="BF"/>
          <w:sz w:val="24"/>
          <w:szCs w:val="26"/>
        </w:rPr>
        <w:t>24.04.2015 № 14, от 23.03.2016 № 10, от 15.11.2017 № 44, от 30.12.2022 № 64</w:t>
      </w:r>
      <w:r>
        <w:rPr>
          <w:rFonts w:ascii="Times New Roman" w:hAnsi="Times New Roman" w:cs="Times New Roman"/>
          <w:i/>
          <w:color w:val="2E74B5" w:themeColor="accent1" w:themeShade="BF"/>
          <w:sz w:val="24"/>
          <w:szCs w:val="26"/>
        </w:rPr>
        <w:t xml:space="preserve">, </w:t>
      </w:r>
      <w:r w:rsidRPr="00414F1E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от 29.02.2024 №</w:t>
      </w:r>
      <w:r w:rsidR="00263460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 </w:t>
      </w:r>
      <w:r w:rsidRPr="00414F1E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27, от 19.08.2024 № 92</w:t>
      </w:r>
      <w:r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, от 27.03.2026 № 26</w:t>
      </w:r>
      <w:r w:rsidRPr="00414F1E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)</w:t>
      </w:r>
    </w:p>
    <w:p w:rsidR="00624DC3" w:rsidRPr="00E32249" w:rsidRDefault="00624DC3" w:rsidP="00624DC3">
      <w:pPr>
        <w:pStyle w:val="ConsPlusNormal"/>
        <w:widowControl/>
        <w:spacing w:line="200" w:lineRule="atLeast"/>
        <w:ind w:firstLine="709"/>
        <w:jc w:val="center"/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</w:pP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1. Настоящим Положением определяется порядок формирования и деятельности Комиссии Контрольно-счетной палаты по соблюдению требований к служебному поведению государственных гражданских служащих и урегулированию конфликта интересов (далее - Комиссия), образуемой в соответствии с Ф</w:t>
      </w:r>
      <w:r>
        <w:rPr>
          <w:sz w:val="26"/>
          <w:szCs w:val="26"/>
        </w:rPr>
        <w:t xml:space="preserve">едеральными законами от 27.07.2004 № </w:t>
      </w:r>
      <w:r w:rsidRPr="00DF441E">
        <w:rPr>
          <w:sz w:val="26"/>
          <w:szCs w:val="26"/>
        </w:rPr>
        <w:t>79-ФЗ «О государственной гражданской службе Российской Фед</w:t>
      </w:r>
      <w:r>
        <w:rPr>
          <w:sz w:val="26"/>
          <w:szCs w:val="26"/>
        </w:rPr>
        <w:t>ерации» и от 25.12.2008</w:t>
      </w:r>
      <w:r w:rsidRPr="00DF44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Pr="00DF441E">
        <w:rPr>
          <w:sz w:val="26"/>
          <w:szCs w:val="26"/>
        </w:rPr>
        <w:t xml:space="preserve">№ 273-ФЗ «О противодействии коррупции», Указом Президента </w:t>
      </w:r>
      <w:r>
        <w:rPr>
          <w:sz w:val="26"/>
          <w:szCs w:val="26"/>
        </w:rPr>
        <w:t>Российской Федерации от 01.07.</w:t>
      </w:r>
      <w:r w:rsidRPr="00DF441E">
        <w:rPr>
          <w:sz w:val="26"/>
          <w:szCs w:val="26"/>
        </w:rPr>
        <w:t>2010 № 821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2. Основной задачей Комиссии является содействие:</w:t>
      </w:r>
    </w:p>
    <w:p w:rsidR="00624DC3" w:rsidRPr="00414F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а) в обеспечении соблюдения государственными гражданскими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</w:t>
      </w:r>
      <w:r>
        <w:rPr>
          <w:sz w:val="26"/>
          <w:szCs w:val="26"/>
        </w:rPr>
        <w:t xml:space="preserve">деральным законом от 25.12.2008 № 273-ФЗ «О </w:t>
      </w:r>
      <w:r w:rsidRPr="00DF441E">
        <w:rPr>
          <w:sz w:val="26"/>
          <w:szCs w:val="26"/>
        </w:rPr>
        <w:t>противодействии коррупции</w:t>
      </w:r>
      <w:r>
        <w:rPr>
          <w:sz w:val="26"/>
          <w:szCs w:val="26"/>
        </w:rPr>
        <w:t>»</w:t>
      </w:r>
      <w:r w:rsidRPr="00DF441E">
        <w:rPr>
          <w:sz w:val="26"/>
          <w:szCs w:val="26"/>
        </w:rPr>
        <w:t xml:space="preserve">, </w:t>
      </w:r>
      <w:r w:rsidRPr="00414F1E">
        <w:rPr>
          <w:sz w:val="26"/>
          <w:szCs w:val="26"/>
        </w:rPr>
        <w:t>другими федеральными законами</w:t>
      </w:r>
      <w:r>
        <w:rPr>
          <w:sz w:val="26"/>
          <w:szCs w:val="26"/>
        </w:rPr>
        <w:t xml:space="preserve">, </w:t>
      </w:r>
      <w:r w:rsidRPr="00DF441E">
        <w:rPr>
          <w:sz w:val="26"/>
          <w:szCs w:val="26"/>
        </w:rPr>
        <w:t>За</w:t>
      </w:r>
      <w:r>
        <w:rPr>
          <w:sz w:val="26"/>
          <w:szCs w:val="26"/>
        </w:rPr>
        <w:t>коном Томской области от 07.07.2009 № 110-</w:t>
      </w:r>
      <w:r w:rsidRPr="00DF441E">
        <w:rPr>
          <w:sz w:val="26"/>
          <w:szCs w:val="26"/>
        </w:rPr>
        <w:t>ОЗ «О противодействии коррупции в Томской области</w:t>
      </w:r>
      <w:r>
        <w:rPr>
          <w:sz w:val="26"/>
          <w:szCs w:val="26"/>
        </w:rPr>
        <w:t xml:space="preserve">, </w:t>
      </w:r>
      <w:r w:rsidRPr="00414F1E">
        <w:rPr>
          <w:sz w:val="26"/>
          <w:szCs w:val="26"/>
        </w:rPr>
        <w:t>другими законами Томской области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624DC3" w:rsidRPr="009D4FC4" w:rsidRDefault="00624DC3" w:rsidP="00624DC3">
      <w:pPr>
        <w:autoSpaceDE w:val="0"/>
        <w:spacing w:line="200" w:lineRule="atLeast"/>
        <w:ind w:firstLine="709"/>
        <w:jc w:val="both"/>
        <w:rPr>
          <w:bCs/>
          <w:i/>
          <w:color w:val="FF0000"/>
          <w:sz w:val="24"/>
          <w:szCs w:val="26"/>
        </w:rPr>
      </w:pPr>
      <w:r w:rsidRPr="00E32249">
        <w:rPr>
          <w:i/>
          <w:color w:val="2E74B5" w:themeColor="accent1" w:themeShade="BF"/>
          <w:sz w:val="24"/>
          <w:szCs w:val="26"/>
        </w:rPr>
        <w:t>(</w:t>
      </w:r>
      <w:r>
        <w:rPr>
          <w:i/>
          <w:color w:val="2E74B5" w:themeColor="accent1" w:themeShade="BF"/>
          <w:sz w:val="24"/>
          <w:szCs w:val="26"/>
        </w:rPr>
        <w:t xml:space="preserve">подпункт «а» пункта 2 </w:t>
      </w:r>
      <w:r w:rsidRPr="00E32249">
        <w:rPr>
          <w:i/>
          <w:color w:val="2E74B5" w:themeColor="accent1" w:themeShade="BF"/>
          <w:sz w:val="24"/>
          <w:szCs w:val="26"/>
        </w:rPr>
        <w:t>в ред</w:t>
      </w:r>
      <w:r>
        <w:rPr>
          <w:i/>
          <w:color w:val="2E74B5" w:themeColor="accent1" w:themeShade="BF"/>
          <w:sz w:val="24"/>
          <w:szCs w:val="26"/>
        </w:rPr>
        <w:t>.</w:t>
      </w:r>
      <w:r w:rsidRPr="00E32249">
        <w:rPr>
          <w:i/>
          <w:color w:val="2E74B5" w:themeColor="accent1" w:themeShade="BF"/>
          <w:sz w:val="24"/>
          <w:szCs w:val="26"/>
        </w:rPr>
        <w:t xml:space="preserve"> приказа от 08.10.2013 № 44</w:t>
      </w:r>
      <w:r>
        <w:rPr>
          <w:i/>
          <w:color w:val="2E74B5" w:themeColor="accent1" w:themeShade="BF"/>
          <w:sz w:val="24"/>
          <w:szCs w:val="26"/>
        </w:rPr>
        <w:t xml:space="preserve">, </w:t>
      </w:r>
      <w:r w:rsidRPr="00414F1E">
        <w:rPr>
          <w:bCs/>
          <w:i/>
          <w:color w:val="2E74B5" w:themeColor="accent1" w:themeShade="BF"/>
          <w:sz w:val="24"/>
          <w:szCs w:val="26"/>
        </w:rPr>
        <w:t>от 29.02.2024 № 27</w:t>
      </w:r>
      <w:r w:rsidRPr="00E32249">
        <w:rPr>
          <w:i/>
          <w:color w:val="2E74B5" w:themeColor="accent1" w:themeShade="BF"/>
          <w:sz w:val="24"/>
          <w:szCs w:val="26"/>
        </w:rPr>
        <w:t>)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б) в осуществлении в Контрольно-счетной палате мер по предупреждению коррупции.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3.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в Контрольно-счетной палате (далее - гражданские служащие).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4. Комиссия образуется приказом председателя Контрольно-счетной палаты. Указанным приказом утверждаются состав Комиссии и порядок ее работы.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 xml:space="preserve">5. В состав Комиссии входят: </w:t>
      </w:r>
    </w:p>
    <w:p w:rsidR="00624DC3" w:rsidRPr="00DF441E" w:rsidRDefault="00624DC3" w:rsidP="00624DC3">
      <w:pPr>
        <w:numPr>
          <w:ilvl w:val="0"/>
          <w:numId w:val="1"/>
        </w:numPr>
        <w:autoSpaceDE w:val="0"/>
        <w:spacing w:line="200" w:lineRule="atLeast"/>
        <w:ind w:left="0"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 xml:space="preserve">заместитель председателя Контрольно-счетной палаты (председатель Комиссии), </w:t>
      </w:r>
    </w:p>
    <w:p w:rsidR="00624DC3" w:rsidRDefault="00624DC3" w:rsidP="00624DC3">
      <w:pPr>
        <w:numPr>
          <w:ilvl w:val="0"/>
          <w:numId w:val="1"/>
        </w:numPr>
        <w:tabs>
          <w:tab w:val="clear" w:pos="1260"/>
          <w:tab w:val="num" w:pos="1276"/>
        </w:tabs>
        <w:autoSpaceDE w:val="0"/>
        <w:spacing w:line="200" w:lineRule="atLeast"/>
        <w:ind w:left="0" w:firstLine="709"/>
        <w:jc w:val="both"/>
        <w:rPr>
          <w:sz w:val="26"/>
          <w:szCs w:val="26"/>
        </w:rPr>
      </w:pPr>
      <w:r w:rsidRPr="00637C37">
        <w:rPr>
          <w:sz w:val="26"/>
          <w:szCs w:val="26"/>
        </w:rPr>
        <w:t xml:space="preserve">руководитель аппарата Контрольно-счетной палаты </w:t>
      </w:r>
      <w:r w:rsidRPr="00DF441E">
        <w:rPr>
          <w:sz w:val="26"/>
          <w:szCs w:val="26"/>
        </w:rPr>
        <w:t>(заместитель председателя Комиссии),</w:t>
      </w:r>
    </w:p>
    <w:p w:rsidR="00624DC3" w:rsidRPr="00414F1E" w:rsidRDefault="00624DC3" w:rsidP="00624DC3">
      <w:pPr>
        <w:autoSpaceDE w:val="0"/>
        <w:spacing w:line="200" w:lineRule="atLeast"/>
        <w:ind w:left="709"/>
        <w:jc w:val="both"/>
        <w:rPr>
          <w:color w:val="2E74B5" w:themeColor="accent1" w:themeShade="BF"/>
          <w:sz w:val="26"/>
          <w:szCs w:val="26"/>
        </w:rPr>
      </w:pPr>
      <w:r w:rsidRPr="00414F1E">
        <w:rPr>
          <w:bCs/>
          <w:i/>
          <w:color w:val="2E74B5" w:themeColor="accent1" w:themeShade="BF"/>
          <w:sz w:val="24"/>
          <w:szCs w:val="26"/>
        </w:rPr>
        <w:t>(абзац второй пункта 5 в ред. приказа от 19.08.2024 № 92)</w:t>
      </w:r>
    </w:p>
    <w:p w:rsidR="00624DC3" w:rsidRDefault="00624DC3" w:rsidP="00624DC3">
      <w:pPr>
        <w:numPr>
          <w:ilvl w:val="0"/>
          <w:numId w:val="1"/>
        </w:numPr>
        <w:autoSpaceDE w:val="0"/>
        <w:spacing w:line="200" w:lineRule="atLeast"/>
        <w:ind w:left="0" w:firstLine="709"/>
        <w:jc w:val="both"/>
        <w:rPr>
          <w:sz w:val="26"/>
          <w:szCs w:val="26"/>
        </w:rPr>
      </w:pPr>
      <w:r w:rsidRPr="007D7B4A">
        <w:rPr>
          <w:sz w:val="26"/>
          <w:szCs w:val="26"/>
        </w:rPr>
        <w:t>должностное лицо, ответственное за работу по профилактике коррупционных и иных правонарушений (секретарь Комиссии),</w:t>
      </w:r>
    </w:p>
    <w:p w:rsidR="00624DC3" w:rsidRPr="00485B3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4"/>
        </w:rPr>
      </w:pPr>
      <w:r w:rsidRPr="00485B33">
        <w:rPr>
          <w:i/>
          <w:color w:val="2E74B5" w:themeColor="accent1" w:themeShade="BF"/>
          <w:sz w:val="24"/>
          <w:szCs w:val="24"/>
        </w:rPr>
        <w:lastRenderedPageBreak/>
        <w:t xml:space="preserve">(абзац </w:t>
      </w:r>
      <w:r>
        <w:rPr>
          <w:i/>
          <w:color w:val="2E74B5" w:themeColor="accent1" w:themeShade="BF"/>
          <w:sz w:val="24"/>
          <w:szCs w:val="24"/>
        </w:rPr>
        <w:t>третий</w:t>
      </w:r>
      <w:r w:rsidRPr="00485B33">
        <w:rPr>
          <w:i/>
          <w:color w:val="2E74B5" w:themeColor="accent1" w:themeShade="BF"/>
          <w:sz w:val="24"/>
          <w:szCs w:val="24"/>
        </w:rPr>
        <w:t xml:space="preserve"> пункта 5 в ред</w:t>
      </w:r>
      <w:r>
        <w:rPr>
          <w:i/>
          <w:color w:val="2E74B5" w:themeColor="accent1" w:themeShade="BF"/>
          <w:sz w:val="24"/>
          <w:szCs w:val="24"/>
        </w:rPr>
        <w:t>.</w:t>
      </w:r>
      <w:r w:rsidRPr="00485B33">
        <w:rPr>
          <w:i/>
          <w:color w:val="2E74B5" w:themeColor="accent1" w:themeShade="BF"/>
          <w:sz w:val="24"/>
          <w:szCs w:val="24"/>
        </w:rPr>
        <w:t xml:space="preserve"> приказа от 23.03.2016 № 10)</w:t>
      </w:r>
    </w:p>
    <w:p w:rsidR="00624DC3" w:rsidRDefault="00624DC3" w:rsidP="00624DC3">
      <w:pPr>
        <w:numPr>
          <w:ilvl w:val="0"/>
          <w:numId w:val="1"/>
        </w:numPr>
        <w:autoSpaceDE w:val="0"/>
        <w:spacing w:line="200" w:lineRule="atLeast"/>
        <w:ind w:left="0" w:firstLine="709"/>
        <w:jc w:val="both"/>
        <w:rPr>
          <w:sz w:val="26"/>
          <w:szCs w:val="26"/>
        </w:rPr>
      </w:pPr>
      <w:r w:rsidRPr="00637C37">
        <w:rPr>
          <w:sz w:val="26"/>
          <w:szCs w:val="26"/>
        </w:rPr>
        <w:t>представитель отдела правового и кадрового обеспечения</w:t>
      </w:r>
      <w:r w:rsidRPr="00DF441E">
        <w:rPr>
          <w:sz w:val="26"/>
          <w:szCs w:val="26"/>
        </w:rPr>
        <w:t>,</w:t>
      </w:r>
    </w:p>
    <w:p w:rsidR="00624DC3" w:rsidRPr="00414F1E" w:rsidRDefault="00624DC3" w:rsidP="00624DC3">
      <w:pPr>
        <w:autoSpaceDE w:val="0"/>
        <w:spacing w:line="200" w:lineRule="atLeast"/>
        <w:ind w:left="709"/>
        <w:jc w:val="both"/>
        <w:rPr>
          <w:color w:val="2E74B5" w:themeColor="accent1" w:themeShade="BF"/>
          <w:sz w:val="26"/>
          <w:szCs w:val="26"/>
        </w:rPr>
      </w:pPr>
      <w:r w:rsidRPr="00414F1E">
        <w:rPr>
          <w:bCs/>
          <w:i/>
          <w:color w:val="2E74B5" w:themeColor="accent1" w:themeShade="BF"/>
          <w:sz w:val="24"/>
          <w:szCs w:val="26"/>
        </w:rPr>
        <w:t>(абзац четвертый пункта 5 в ред. приказа от 19.08.2024 № 92)</w:t>
      </w:r>
    </w:p>
    <w:p w:rsidR="00624DC3" w:rsidRPr="00DF441E" w:rsidRDefault="00624DC3" w:rsidP="00624DC3">
      <w:pPr>
        <w:numPr>
          <w:ilvl w:val="0"/>
          <w:numId w:val="1"/>
        </w:numPr>
        <w:autoSpaceDE w:val="0"/>
        <w:spacing w:line="200" w:lineRule="atLeast"/>
        <w:ind w:left="0"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 xml:space="preserve">представитель Администрации Томской области, </w:t>
      </w:r>
    </w:p>
    <w:p w:rsidR="00624DC3" w:rsidRPr="00DF441E" w:rsidRDefault="00624DC3" w:rsidP="00624DC3">
      <w:pPr>
        <w:numPr>
          <w:ilvl w:val="0"/>
          <w:numId w:val="1"/>
        </w:numPr>
        <w:autoSpaceDE w:val="0"/>
        <w:spacing w:line="200" w:lineRule="atLeast"/>
        <w:ind w:left="0"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6. Число членов Комиссии, не замещающих должности государственной гражданской службы в Контрольно-счетной палате, должно составлять не менее одной четверти от общего числа членов Комиссии.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8. На заседание Комиссии могут приглашаться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Комиссии: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другие гражданские служащие Контрольно-счетной палаты, которые могут дать пояснения по вопросам государственной службы и вопросам, рассматриваемым Комиссией;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должностные лица других государственных органов, органов местного самоуправления;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 xml:space="preserve">представители заинтересованных организаций; 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624DC3" w:rsidRPr="00485B3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4"/>
        </w:rPr>
      </w:pPr>
      <w:r w:rsidRPr="00485B33">
        <w:rPr>
          <w:i/>
          <w:color w:val="2E74B5" w:themeColor="accent1" w:themeShade="BF"/>
          <w:sz w:val="24"/>
          <w:szCs w:val="24"/>
        </w:rPr>
        <w:t>(пункт 8 в ред</w:t>
      </w:r>
      <w:r>
        <w:rPr>
          <w:i/>
          <w:color w:val="2E74B5" w:themeColor="accent1" w:themeShade="BF"/>
          <w:sz w:val="24"/>
          <w:szCs w:val="24"/>
        </w:rPr>
        <w:t>.</w:t>
      </w:r>
      <w:r w:rsidRPr="00485B33">
        <w:rPr>
          <w:i/>
          <w:color w:val="2E74B5" w:themeColor="accent1" w:themeShade="BF"/>
          <w:sz w:val="24"/>
          <w:szCs w:val="24"/>
        </w:rPr>
        <w:t xml:space="preserve"> приказа от 30.12.2022 № 64)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 в Контрольно-счетной палате, недопустимо.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11. Основаниями для проведения заседания Комиссии являются:</w:t>
      </w:r>
    </w:p>
    <w:p w:rsidR="00624DC3" w:rsidRPr="00E35209" w:rsidRDefault="00624DC3" w:rsidP="00624DC3">
      <w:pPr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 xml:space="preserve">а) представление председателем Контрольно-счетной палаты в Комиссию в соответствии с пунктом 15 Положения о проверке достоверности и полноты сведений о доходах, имуществе и обязательствах имущественного характера, представляемых государственными гражданскими служащими Томской области, замещающими должности </w:t>
      </w:r>
      <w:r w:rsidRPr="00E35209">
        <w:rPr>
          <w:sz w:val="26"/>
          <w:szCs w:val="26"/>
        </w:rPr>
        <w:lastRenderedPageBreak/>
        <w:t>в Контрольно-счетной палате, гражданами, претендующими на замещение должностей государственной гражданской службы Томской области в Контрольно-счетной палате, и соблюдения государственными гражданскими служащими, замещающими должности в Контрольно-счетной палате, требований к служебному поведению (далее - Положение о проверке сведений о доходах), утвержденного приказом председателя Контрольно-счетной палаты от 08.10.2013 №41, материалов проверки, свидетельствующих:</w:t>
      </w:r>
    </w:p>
    <w:p w:rsidR="00624DC3" w:rsidRPr="00485B3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4"/>
        </w:rPr>
      </w:pPr>
      <w:r w:rsidRPr="00485B33">
        <w:rPr>
          <w:i/>
          <w:color w:val="2E74B5" w:themeColor="accent1" w:themeShade="BF"/>
          <w:sz w:val="24"/>
          <w:szCs w:val="24"/>
        </w:rPr>
        <w:t>(абзац первый подпункта «а» пункта 11 в ред. приказа от 01.08.2014 № 33)</w:t>
      </w:r>
    </w:p>
    <w:p w:rsidR="00624DC3" w:rsidRPr="00DF441E" w:rsidRDefault="00624DC3" w:rsidP="00624DC3">
      <w:pPr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о представлении гражданским служащим недостоверных или неполных сведений, предусмотренных подпунктом 1 пункта 1 названного Положения;</w:t>
      </w:r>
    </w:p>
    <w:p w:rsidR="00624DC3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б) поступившее должностному лицу, ответственному за работу по профилактике коррупционных и иных правонарушений в Контрольно-счетной палате:</w:t>
      </w:r>
    </w:p>
    <w:p w:rsidR="00624DC3" w:rsidRPr="00485B33" w:rsidRDefault="00624DC3" w:rsidP="00624DC3">
      <w:pPr>
        <w:tabs>
          <w:tab w:val="left" w:pos="1418"/>
        </w:tabs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4"/>
        </w:rPr>
      </w:pPr>
      <w:r w:rsidRPr="00485B33">
        <w:rPr>
          <w:i/>
          <w:color w:val="2E74B5" w:themeColor="accent1" w:themeShade="BF"/>
          <w:sz w:val="24"/>
          <w:szCs w:val="24"/>
        </w:rPr>
        <w:t>(абзац первый подпункта «б» пункта 2 в ред. приказов от 01.08.2014 № 33, от 23.03.2016 № 10)</w:t>
      </w:r>
    </w:p>
    <w:p w:rsidR="00624DC3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обращение гражданина, замещавшего в Контрольно-счетной палате должность государственной гражданской службы, предусмотренную Перечнем  должностей государственной гражданской службы Томской области, при назначении на которые граждане и при замещении которых государственные гражданские служащие Томской области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6"/>
          <w:szCs w:val="26"/>
        </w:rPr>
        <w:t xml:space="preserve">, </w:t>
      </w:r>
      <w:r w:rsidRPr="00E35209">
        <w:rPr>
          <w:sz w:val="26"/>
          <w:szCs w:val="26"/>
        </w:rPr>
        <w:t xml:space="preserve">а также при замещении которых государственные гражданские служащие Томской области обязаны представлять сведения о своих расходах, о расходах своих супруги (супруга) и несовершеннолетних детей </w:t>
      </w:r>
      <w:r w:rsidRPr="00DF441E">
        <w:rPr>
          <w:sz w:val="26"/>
          <w:szCs w:val="26"/>
        </w:rPr>
        <w:t>(приложение 3 к Закону Томс</w:t>
      </w:r>
      <w:r>
        <w:rPr>
          <w:sz w:val="26"/>
          <w:szCs w:val="26"/>
        </w:rPr>
        <w:t xml:space="preserve">кой области от 09.12.2005 </w:t>
      </w:r>
      <w:r w:rsidRPr="00DF441E">
        <w:rPr>
          <w:sz w:val="26"/>
          <w:szCs w:val="26"/>
        </w:rPr>
        <w:t>№ 231-ОЗ «О государственной гражданской службе Томской области»),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624DC3" w:rsidRPr="00485B3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4"/>
        </w:rPr>
      </w:pPr>
      <w:r w:rsidRPr="00485B33">
        <w:rPr>
          <w:i/>
          <w:color w:val="2E74B5" w:themeColor="accent1" w:themeShade="BF"/>
          <w:sz w:val="24"/>
          <w:szCs w:val="24"/>
        </w:rPr>
        <w:t>(абзац второй подпункта «б» пункта 11 в ред</w:t>
      </w:r>
      <w:r>
        <w:rPr>
          <w:i/>
          <w:color w:val="2E74B5" w:themeColor="accent1" w:themeShade="BF"/>
          <w:sz w:val="24"/>
          <w:szCs w:val="24"/>
        </w:rPr>
        <w:t>.</w:t>
      </w:r>
      <w:r w:rsidRPr="00485B33">
        <w:rPr>
          <w:i/>
          <w:color w:val="2E74B5" w:themeColor="accent1" w:themeShade="BF"/>
          <w:sz w:val="24"/>
          <w:szCs w:val="24"/>
        </w:rPr>
        <w:t xml:space="preserve"> приказов от 08.10.2013 № 44, 01.08.2014 № 33)</w:t>
      </w:r>
    </w:p>
    <w:p w:rsidR="00624DC3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 xml:space="preserve">заявление гражданского служащего о невозможности выполнить требования Федерального </w:t>
      </w:r>
      <w:hyperlink r:id="rId7" w:history="1">
        <w:r w:rsidRPr="00E35209">
          <w:rPr>
            <w:sz w:val="26"/>
            <w:szCs w:val="26"/>
          </w:rPr>
          <w:t>закона</w:t>
        </w:r>
      </w:hyperlink>
      <w:r w:rsidRPr="00E35209">
        <w:rPr>
          <w:sz w:val="26"/>
          <w:szCs w:val="26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</w:t>
      </w:r>
      <w:r w:rsidRPr="00E35209">
        <w:rPr>
          <w:sz w:val="26"/>
          <w:szCs w:val="26"/>
        </w:rPr>
        <w:lastRenderedPageBreak/>
        <w:t>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24DC3" w:rsidRPr="00485B3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 w:rsidRPr="00485B33">
        <w:rPr>
          <w:i/>
          <w:color w:val="2E74B5" w:themeColor="accent1" w:themeShade="BF"/>
          <w:sz w:val="24"/>
          <w:szCs w:val="26"/>
        </w:rPr>
        <w:t>(абзац четвертый подпункта «б» пункта 11 введен приказом от 24.04.2015 № 14)</w:t>
      </w:r>
    </w:p>
    <w:p w:rsidR="00624DC3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7D7B4A">
        <w:rPr>
          <w:sz w:val="26"/>
          <w:szCs w:val="26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24DC3" w:rsidRPr="00485B3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4"/>
        </w:rPr>
      </w:pPr>
      <w:r w:rsidRPr="00485B33">
        <w:rPr>
          <w:i/>
          <w:color w:val="2E74B5" w:themeColor="accent1" w:themeShade="BF"/>
          <w:sz w:val="24"/>
          <w:szCs w:val="24"/>
        </w:rPr>
        <w:t>(абзац пятый подпункта «б» пункта 11введен приказом 23.03.2016 № 10)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в) представление председателя Контрольно-счетной палаты или любого члена Комиссии, касающееся обеспечения соблюдения гражданским служащим Контрольно-счетной палаты требований к служебному поведению и (или) требований об урегулировании конфликта интересов либо осуществления в Контрольно-счетной палате мер по предупреждению коррупции</w:t>
      </w:r>
      <w:r w:rsidRPr="00DF441E">
        <w:rPr>
          <w:b/>
          <w:sz w:val="26"/>
          <w:szCs w:val="26"/>
        </w:rPr>
        <w:t>;</w:t>
      </w:r>
    </w:p>
    <w:p w:rsidR="00624DC3" w:rsidRDefault="00624DC3" w:rsidP="00624DC3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F441E">
        <w:rPr>
          <w:sz w:val="26"/>
          <w:szCs w:val="26"/>
        </w:rPr>
        <w:t>г) рассмотрение, определенных п. 2.1 ст. 6 Федерального закона от 25.12.2008 № 273-Ф</w:t>
      </w:r>
      <w:r>
        <w:rPr>
          <w:sz w:val="26"/>
          <w:szCs w:val="26"/>
        </w:rPr>
        <w:t>З «О противодействии коррупции»;</w:t>
      </w:r>
    </w:p>
    <w:p w:rsidR="00624DC3" w:rsidRDefault="00624DC3" w:rsidP="00624DC3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85B33">
        <w:rPr>
          <w:i/>
          <w:color w:val="2E74B5" w:themeColor="accent1" w:themeShade="BF"/>
          <w:sz w:val="24"/>
          <w:szCs w:val="24"/>
        </w:rPr>
        <w:t>(подпункт «</w:t>
      </w:r>
      <w:r>
        <w:rPr>
          <w:i/>
          <w:color w:val="2E74B5" w:themeColor="accent1" w:themeShade="BF"/>
          <w:sz w:val="24"/>
          <w:szCs w:val="24"/>
        </w:rPr>
        <w:t>г</w:t>
      </w:r>
      <w:r w:rsidRPr="00485B33">
        <w:rPr>
          <w:i/>
          <w:color w:val="2E74B5" w:themeColor="accent1" w:themeShade="BF"/>
          <w:sz w:val="24"/>
          <w:szCs w:val="24"/>
        </w:rPr>
        <w:t>» пункта 11</w:t>
      </w:r>
      <w:r>
        <w:rPr>
          <w:i/>
          <w:color w:val="2E74B5" w:themeColor="accent1" w:themeShade="BF"/>
          <w:sz w:val="24"/>
          <w:szCs w:val="24"/>
        </w:rPr>
        <w:t xml:space="preserve"> в ред. приказа от 27.03.2026№</w:t>
      </w:r>
      <w:r w:rsidRPr="00485B33">
        <w:rPr>
          <w:i/>
          <w:color w:val="2E74B5" w:themeColor="accent1" w:themeShade="BF"/>
          <w:sz w:val="24"/>
          <w:szCs w:val="24"/>
        </w:rPr>
        <w:t xml:space="preserve"> </w:t>
      </w:r>
      <w:r>
        <w:rPr>
          <w:i/>
          <w:color w:val="2E74B5" w:themeColor="accent1" w:themeShade="BF"/>
          <w:sz w:val="24"/>
          <w:szCs w:val="24"/>
        </w:rPr>
        <w:t>26</w:t>
      </w:r>
      <w:r w:rsidRPr="00485B33">
        <w:rPr>
          <w:i/>
          <w:color w:val="2E74B5" w:themeColor="accent1" w:themeShade="BF"/>
          <w:sz w:val="24"/>
          <w:szCs w:val="24"/>
        </w:rPr>
        <w:t>)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 xml:space="preserve">д) представление председателем Контрольно-счетной палаты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8" w:history="1">
        <w:r w:rsidRPr="00E35209">
          <w:rPr>
            <w:sz w:val="26"/>
            <w:szCs w:val="26"/>
          </w:rPr>
          <w:t>частью 1 статьи 3</w:t>
        </w:r>
      </w:hyperlink>
      <w:r w:rsidRPr="00E35209">
        <w:rPr>
          <w:sz w:val="26"/>
          <w:szCs w:val="26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доходам.</w:t>
      </w:r>
    </w:p>
    <w:p w:rsidR="00624DC3" w:rsidRPr="00485B3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 w:rsidRPr="00485B33">
        <w:rPr>
          <w:i/>
          <w:color w:val="2E74B5" w:themeColor="accent1" w:themeShade="BF"/>
          <w:sz w:val="24"/>
          <w:szCs w:val="26"/>
        </w:rPr>
        <w:t>(подпункт «</w:t>
      </w:r>
      <w:r>
        <w:rPr>
          <w:i/>
          <w:color w:val="2E74B5" w:themeColor="accent1" w:themeShade="BF"/>
          <w:sz w:val="24"/>
          <w:szCs w:val="26"/>
        </w:rPr>
        <w:t>д</w:t>
      </w:r>
      <w:r w:rsidRPr="00485B33">
        <w:rPr>
          <w:i/>
          <w:color w:val="2E74B5" w:themeColor="accent1" w:themeShade="BF"/>
          <w:sz w:val="24"/>
          <w:szCs w:val="26"/>
        </w:rPr>
        <w:t>» пункта 11 введен приказом от 08.10.2013 № 44)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 xml:space="preserve">е) поступившее в соответствии с </w:t>
      </w:r>
      <w:hyperlink r:id="rId9" w:history="1">
        <w:r w:rsidRPr="00E35209">
          <w:rPr>
            <w:sz w:val="26"/>
            <w:szCs w:val="26"/>
          </w:rPr>
          <w:t>частью 4 статьи 12</w:t>
        </w:r>
      </w:hyperlink>
      <w:r w:rsidRPr="00E35209">
        <w:rPr>
          <w:sz w:val="26"/>
          <w:szCs w:val="26"/>
        </w:rPr>
        <w:t xml:space="preserve"> Федерального закона от 25.12.2008 № 273-ФЗ «О противодействии коррупции» и </w:t>
      </w:r>
      <w:hyperlink r:id="rId10" w:history="1">
        <w:r w:rsidRPr="00E35209">
          <w:rPr>
            <w:sz w:val="26"/>
            <w:szCs w:val="26"/>
          </w:rPr>
          <w:t>статьей 64.1</w:t>
        </w:r>
      </w:hyperlink>
      <w:r w:rsidRPr="00E35209">
        <w:rPr>
          <w:sz w:val="26"/>
          <w:szCs w:val="26"/>
        </w:rPr>
        <w:t xml:space="preserve"> Трудового кодекса Российской Федерации в Контрольно-счетную палату уведомление коммерческой или некоммерческой организации о заключении с гражданином, замещавшим должность государственной службы в Контрольно-счетной палате,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обязанности, исполняемые во время замещения должности в Контрольно-счетной палате,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624DC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4"/>
        </w:rPr>
      </w:pPr>
      <w:r w:rsidRPr="00485B33">
        <w:rPr>
          <w:i/>
          <w:color w:val="2E74B5" w:themeColor="accent1" w:themeShade="BF"/>
          <w:sz w:val="24"/>
          <w:szCs w:val="24"/>
        </w:rPr>
        <w:t>(подпункт «е» пункта 11 введён приказом от 01.08.2014 № 33, в ред. приказа от 24.04.2015 № 14)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ж)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bCs/>
          <w:i/>
          <w:color w:val="2E74B5" w:themeColor="accent1" w:themeShade="BF"/>
          <w:sz w:val="24"/>
          <w:szCs w:val="26"/>
        </w:rPr>
      </w:pPr>
      <w:r w:rsidRPr="00E35209">
        <w:rPr>
          <w:i/>
          <w:color w:val="2E74B5" w:themeColor="accent1" w:themeShade="BF"/>
          <w:sz w:val="24"/>
          <w:szCs w:val="24"/>
        </w:rPr>
        <w:t xml:space="preserve">(подпункт «ж» пункта 11 введён приказом </w:t>
      </w:r>
      <w:r w:rsidRPr="00E35209">
        <w:rPr>
          <w:bCs/>
          <w:i/>
          <w:color w:val="2E74B5" w:themeColor="accent1" w:themeShade="BF"/>
          <w:sz w:val="24"/>
          <w:szCs w:val="26"/>
        </w:rPr>
        <w:t>от 29.02.2024 № 27</w:t>
      </w:r>
      <w:r w:rsidRPr="00E35209">
        <w:rPr>
          <w:i/>
          <w:color w:val="2E74B5" w:themeColor="accent1" w:themeShade="BF"/>
          <w:sz w:val="24"/>
          <w:szCs w:val="24"/>
        </w:rPr>
        <w:t>)</w:t>
      </w:r>
    </w:p>
    <w:p w:rsidR="00624DC3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12.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 xml:space="preserve">12.1. Обращение, указанное в абзаце втором подпункта «б» пункта 11 настоящего Положения, подается гражданином, замещавшим должность государственной </w:t>
      </w:r>
      <w:r w:rsidRPr="00E35209">
        <w:rPr>
          <w:sz w:val="26"/>
          <w:szCs w:val="26"/>
        </w:rPr>
        <w:lastRenderedPageBreak/>
        <w:t xml:space="preserve">гражданской службы в Контрольно-счетной палате, должностному лицу, ответственному за работу по профилактике коррупционных и иных правонарушений в Контрольно-счетной палате. В обращении указываются: фамилия, имя, отчество </w:t>
      </w:r>
      <w:r>
        <w:rPr>
          <w:sz w:val="26"/>
          <w:szCs w:val="26"/>
        </w:rPr>
        <w:t xml:space="preserve">при наличии </w:t>
      </w:r>
      <w:r w:rsidRPr="00E35209">
        <w:rPr>
          <w:sz w:val="26"/>
          <w:szCs w:val="26"/>
        </w:rPr>
        <w:t xml:space="preserve">гражданина, дата его рождения, адрес места жительства, замещаемые должности в течение последних двух лет до дня увольнения с государственной гражданской службы,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государственной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Должностное лицо, ответственное за работу по профилактике коррупционных и иных правонарушений в Контрольно-счетной палате,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1" w:history="1">
        <w:r w:rsidRPr="00E35209">
          <w:rPr>
            <w:sz w:val="26"/>
            <w:szCs w:val="26"/>
          </w:rPr>
          <w:t>статьи 12</w:t>
        </w:r>
      </w:hyperlink>
      <w:r w:rsidRPr="00E35209">
        <w:rPr>
          <w:sz w:val="26"/>
          <w:szCs w:val="26"/>
        </w:rPr>
        <w:t xml:space="preserve"> Федерального закона от 25 декабря 2008 г. № 273-ФЗ «О противодействии коррупции». </w:t>
      </w:r>
    </w:p>
    <w:p w:rsidR="00624DC3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 w:rsidRPr="00485B33">
        <w:rPr>
          <w:i/>
          <w:color w:val="2E74B5" w:themeColor="accent1" w:themeShade="BF"/>
          <w:sz w:val="24"/>
          <w:szCs w:val="26"/>
        </w:rPr>
        <w:t>(пункт 12.1 введён приказом от 01.08.2014 № 33, в ред. приказа от 23.03.2016 № 10)</w:t>
      </w:r>
    </w:p>
    <w:p w:rsidR="00624DC3" w:rsidRPr="00485B33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>
        <w:rPr>
          <w:i/>
          <w:color w:val="2E74B5" w:themeColor="accent1" w:themeShade="BF"/>
          <w:sz w:val="24"/>
          <w:szCs w:val="26"/>
        </w:rPr>
        <w:t xml:space="preserve">(пункт 12.1 в ред. приказа от 27.03.2026 № 26) 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12.2. Обращение, указанное в абзаце втором подпункта «б» пункта 11 настоящего Положения, может быть подано государственным гражданским служащим, планирующим свое увольнение с государственной гражданской службы, и подлежит рассмотрению Комиссией в соответствии с настоящим Положением.</w:t>
      </w:r>
    </w:p>
    <w:p w:rsidR="00624DC3" w:rsidRPr="00485B33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 w:rsidRPr="00485B33">
        <w:rPr>
          <w:i/>
          <w:color w:val="2E74B5" w:themeColor="accent1" w:themeShade="BF"/>
          <w:sz w:val="24"/>
          <w:szCs w:val="26"/>
        </w:rPr>
        <w:t>(пункт 12.2 введён приказом от 01.08.2014 № 33)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 xml:space="preserve">12.3. Уведомление, указанное в подпункте «е» пункта 11 настоящего Положения, рассматривается должностным лицом, ответственным за работу по профилактике коррупционных и иных правонарушений в Контрольно-счетной палате, которое осуществляет подготовку мотивированного заключения о соблюдении гражданином, замещавшим должность государственной гражданской службы в Контрольно-счетной палате, требований </w:t>
      </w:r>
      <w:hyperlink r:id="rId12" w:history="1">
        <w:r w:rsidRPr="00E35209">
          <w:rPr>
            <w:sz w:val="26"/>
            <w:szCs w:val="26"/>
          </w:rPr>
          <w:t>статьи 12</w:t>
        </w:r>
      </w:hyperlink>
      <w:r w:rsidRPr="00E35209">
        <w:rPr>
          <w:sz w:val="26"/>
          <w:szCs w:val="26"/>
        </w:rPr>
        <w:t xml:space="preserve"> Федерального закона от 25 декабря 2008 г. № 273-ФЗ «О противодействии коррупции». </w:t>
      </w:r>
    </w:p>
    <w:p w:rsidR="00624DC3" w:rsidRPr="00485B33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 w:rsidRPr="00485B33">
        <w:rPr>
          <w:i/>
          <w:color w:val="2E74B5" w:themeColor="accent1" w:themeShade="BF"/>
          <w:sz w:val="24"/>
          <w:szCs w:val="26"/>
        </w:rPr>
        <w:t>(пункт 12.3 введён приказом от 01.08.2014 № 33, в ред</w:t>
      </w:r>
      <w:r>
        <w:rPr>
          <w:i/>
          <w:color w:val="2E74B5" w:themeColor="accent1" w:themeShade="BF"/>
          <w:sz w:val="24"/>
          <w:szCs w:val="26"/>
        </w:rPr>
        <w:t>.</w:t>
      </w:r>
      <w:r w:rsidRPr="00485B33">
        <w:rPr>
          <w:i/>
          <w:color w:val="2E74B5" w:themeColor="accent1" w:themeShade="BF"/>
          <w:sz w:val="24"/>
          <w:szCs w:val="26"/>
        </w:rPr>
        <w:t xml:space="preserve"> приказа от 23.03.2016 № 10)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E35209">
        <w:rPr>
          <w:sz w:val="26"/>
          <w:szCs w:val="26"/>
        </w:rPr>
        <w:t>12.4. Уведомления, указанные в абзаце пятом подпункта «б» и подпункте «ж» пункта 11 настоящего Положения, рассматриваются должностным лицом,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  <w:r w:rsidRPr="00E35209">
        <w:rPr>
          <w:i/>
          <w:sz w:val="26"/>
          <w:szCs w:val="26"/>
        </w:rPr>
        <w:t xml:space="preserve"> </w:t>
      </w:r>
    </w:p>
    <w:p w:rsidR="00624DC3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6D5B">
        <w:rPr>
          <w:i/>
          <w:color w:val="2E74B5" w:themeColor="accent1" w:themeShade="BF"/>
          <w:sz w:val="24"/>
          <w:szCs w:val="26"/>
        </w:rPr>
        <w:t>(пункт 12.</w:t>
      </w:r>
      <w:r>
        <w:rPr>
          <w:i/>
          <w:color w:val="2E74B5" w:themeColor="accent1" w:themeShade="BF"/>
          <w:sz w:val="24"/>
          <w:szCs w:val="26"/>
        </w:rPr>
        <w:t>4</w:t>
      </w:r>
      <w:r w:rsidRPr="00536D5B">
        <w:rPr>
          <w:i/>
          <w:color w:val="2E74B5" w:themeColor="accent1" w:themeShade="BF"/>
          <w:sz w:val="24"/>
          <w:szCs w:val="26"/>
        </w:rPr>
        <w:t xml:space="preserve"> введён приказом </w:t>
      </w:r>
      <w:r>
        <w:rPr>
          <w:i/>
          <w:color w:val="548DD4"/>
          <w:sz w:val="24"/>
          <w:szCs w:val="26"/>
        </w:rPr>
        <w:t xml:space="preserve">от 23.03.2016 № 10, </w:t>
      </w:r>
      <w:r w:rsidRPr="00293C1B">
        <w:rPr>
          <w:i/>
          <w:color w:val="2E74B5" w:themeColor="accent1" w:themeShade="BF"/>
          <w:sz w:val="24"/>
          <w:szCs w:val="26"/>
        </w:rPr>
        <w:t xml:space="preserve">в ред. приказа </w:t>
      </w:r>
      <w:r w:rsidRPr="00293C1B">
        <w:rPr>
          <w:bCs/>
          <w:i/>
          <w:color w:val="2E74B5" w:themeColor="accent1" w:themeShade="BF"/>
          <w:sz w:val="24"/>
          <w:szCs w:val="26"/>
        </w:rPr>
        <w:t>от 29.02.2024 № 27</w:t>
      </w:r>
      <w:r w:rsidRPr="00293C1B">
        <w:rPr>
          <w:i/>
          <w:color w:val="2E74B5" w:themeColor="accent1" w:themeShade="BF"/>
          <w:sz w:val="24"/>
          <w:szCs w:val="26"/>
        </w:rPr>
        <w:t>)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 xml:space="preserve">12.5. При подготовке мотивированного заключения по результатам рассмотрения обращения, указанного в абзаце втором подпункта «б» пункта 11 настоящего Положения, или уведомлений, указанных в абзаце пятом подпункта «б» и подпунктах «д» и «ж» пункта 11 настоящего Положения, должностное лицо, ответственное за работу по профилактике коррупционных и иных правонарушений в Контрольно-счетной палате, имеет право проводить собеседование с гражданским служащим, представившим обращение или уведомление, получать от него письменные пояснения, а председатель Контрольно-счетной палаты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</w:t>
      </w:r>
      <w:r w:rsidRPr="00E35209">
        <w:rPr>
          <w:sz w:val="26"/>
          <w:szCs w:val="26"/>
        </w:rPr>
        <w:lastRenderedPageBreak/>
        <w:t xml:space="preserve">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 </w:t>
      </w:r>
    </w:p>
    <w:p w:rsidR="00624DC3" w:rsidRPr="00485B33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color w:val="2E74B5" w:themeColor="accent1" w:themeShade="BF"/>
          <w:sz w:val="26"/>
          <w:szCs w:val="26"/>
        </w:rPr>
      </w:pPr>
      <w:r w:rsidRPr="00485B33">
        <w:rPr>
          <w:i/>
          <w:color w:val="2E74B5" w:themeColor="accent1" w:themeShade="BF"/>
          <w:sz w:val="24"/>
          <w:szCs w:val="26"/>
        </w:rPr>
        <w:t>(пункт 12.5 введён приказом от 23.03.2016 № 10</w:t>
      </w:r>
      <w:r>
        <w:rPr>
          <w:i/>
          <w:color w:val="2E74B5" w:themeColor="accent1" w:themeShade="BF"/>
          <w:sz w:val="24"/>
          <w:szCs w:val="26"/>
        </w:rPr>
        <w:t xml:space="preserve">, </w:t>
      </w:r>
      <w:r w:rsidRPr="00293C1B">
        <w:rPr>
          <w:i/>
          <w:color w:val="2E74B5" w:themeColor="accent1" w:themeShade="BF"/>
          <w:sz w:val="24"/>
          <w:szCs w:val="26"/>
        </w:rPr>
        <w:t xml:space="preserve">в ред. приказа </w:t>
      </w:r>
      <w:r w:rsidRPr="00293C1B">
        <w:rPr>
          <w:bCs/>
          <w:i/>
          <w:color w:val="2E74B5" w:themeColor="accent1" w:themeShade="BF"/>
          <w:sz w:val="24"/>
          <w:szCs w:val="26"/>
        </w:rPr>
        <w:t>от 29.02.2024 № 27</w:t>
      </w:r>
      <w:r w:rsidRPr="00485B33">
        <w:rPr>
          <w:i/>
          <w:color w:val="2E74B5" w:themeColor="accent1" w:themeShade="BF"/>
          <w:sz w:val="24"/>
          <w:szCs w:val="26"/>
        </w:rPr>
        <w:t>)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12.6. Мотивированные заключения, предусмотренные пунктами 12.1, 12.3 и 12.4 настоящего Положения, должны содержать: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a) информацию, изложенную в обращениях или уведомлениях, указанных в абзацах втором и пятом подпункта «б» и подпунктах «е» и «ж» пункта 11 настоящего Положения;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б) информацию, полученную от государственных органов, органов местного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самоуправления и заинтересованных организаций на основании запросов;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подпунктах «е» и «ж» пункта 11 настоящего Положения, а также рекомендации для принятия одного из решений в соответствии с пунктами 19, 20.2, 20.3, 22.3 настоящег</w:t>
      </w:r>
      <w:r>
        <w:rPr>
          <w:sz w:val="26"/>
          <w:szCs w:val="26"/>
        </w:rPr>
        <w:t>о Положения или иного решения.</w:t>
      </w:r>
    </w:p>
    <w:p w:rsidR="00624DC3" w:rsidRPr="00EC50A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 w:rsidRPr="00EC50A3">
        <w:rPr>
          <w:i/>
          <w:color w:val="2E74B5" w:themeColor="accent1" w:themeShade="BF"/>
          <w:sz w:val="24"/>
          <w:szCs w:val="26"/>
        </w:rPr>
        <w:t>(пункт 12.6 введен приказом от 15.11.2017 № 44</w:t>
      </w:r>
      <w:r>
        <w:rPr>
          <w:i/>
          <w:color w:val="2E74B5" w:themeColor="accent1" w:themeShade="BF"/>
          <w:sz w:val="24"/>
          <w:szCs w:val="26"/>
        </w:rPr>
        <w:t xml:space="preserve">, </w:t>
      </w:r>
      <w:r w:rsidRPr="00293C1B">
        <w:rPr>
          <w:i/>
          <w:color w:val="2E74B5" w:themeColor="accent1" w:themeShade="BF"/>
          <w:sz w:val="24"/>
          <w:szCs w:val="26"/>
        </w:rPr>
        <w:t xml:space="preserve">в ред. приказа </w:t>
      </w:r>
      <w:r w:rsidRPr="00293C1B">
        <w:rPr>
          <w:bCs/>
          <w:i/>
          <w:color w:val="2E74B5" w:themeColor="accent1" w:themeShade="BF"/>
          <w:sz w:val="24"/>
          <w:szCs w:val="26"/>
        </w:rPr>
        <w:t>от 29.02.2024 № 27</w:t>
      </w:r>
      <w:r w:rsidRPr="00EC50A3">
        <w:rPr>
          <w:i/>
          <w:color w:val="2E74B5" w:themeColor="accent1" w:themeShade="BF"/>
          <w:sz w:val="24"/>
          <w:szCs w:val="26"/>
        </w:rPr>
        <w:t>)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 xml:space="preserve">13. Председатель Комиссии при поступлении </w:t>
      </w:r>
      <w:r>
        <w:rPr>
          <w:sz w:val="26"/>
          <w:szCs w:val="26"/>
        </w:rPr>
        <w:t xml:space="preserve">к нему в установленном порядке </w:t>
      </w:r>
      <w:r w:rsidRPr="00DF441E">
        <w:rPr>
          <w:sz w:val="26"/>
          <w:szCs w:val="26"/>
        </w:rPr>
        <w:t>информации, содержащей основания для проведения заседания Комиссии: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13.1 и 13.2 настоящего Положения;</w:t>
      </w:r>
    </w:p>
    <w:p w:rsidR="00624DC3" w:rsidRPr="00485B3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 w:rsidRPr="00485B33">
        <w:rPr>
          <w:i/>
          <w:color w:val="2E74B5" w:themeColor="accent1" w:themeShade="BF"/>
          <w:sz w:val="24"/>
          <w:szCs w:val="26"/>
        </w:rPr>
        <w:t>(подпункт «а» пункта 13 в ред. приказов от 01.08.2014 № 33, от 23.03.2016 № 10)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информацией;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в) рассматривает ходатайства о приглашении на заседание Комиссии лиц, указанных в пункте 8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24DC3" w:rsidRPr="00485B33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 w:rsidRPr="00485B33">
        <w:rPr>
          <w:i/>
          <w:color w:val="2E74B5" w:themeColor="accent1" w:themeShade="BF"/>
          <w:sz w:val="24"/>
          <w:szCs w:val="26"/>
        </w:rPr>
        <w:t>(подпункт «в» пункта 13 в ред. приказа от 30.12.2022 № 64)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13.1. Заседание Комиссии по рассмотрению заявлений, указанных в абзаце третьем и четвертом подпункта «б» пункта 11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24DC3" w:rsidRPr="00485B3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4"/>
        </w:rPr>
      </w:pPr>
      <w:r w:rsidRPr="00485B33">
        <w:rPr>
          <w:i/>
          <w:color w:val="2E74B5" w:themeColor="accent1" w:themeShade="BF"/>
          <w:sz w:val="24"/>
          <w:szCs w:val="24"/>
        </w:rPr>
        <w:t>(пункт 13.1 введен приказом от 01.08.2014 № 33, в ред. приказа от 23.03.2016 № 10)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13.2. Уведомления, указанные в подпунктах «е» и «ж» пункта 11 настоящего Положения, как правило, рассматривается на очередном (плановом) заседании Комиссии.</w:t>
      </w:r>
    </w:p>
    <w:p w:rsidR="00624DC3" w:rsidRPr="00485B3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 w:rsidRPr="00485B33">
        <w:rPr>
          <w:i/>
          <w:color w:val="2E74B5" w:themeColor="accent1" w:themeShade="BF"/>
          <w:sz w:val="24"/>
          <w:szCs w:val="26"/>
        </w:rPr>
        <w:t>(пункт 13.2 введен приказом от 01.08.2014 № 33</w:t>
      </w:r>
      <w:r>
        <w:rPr>
          <w:i/>
          <w:color w:val="2E74B5" w:themeColor="accent1" w:themeShade="BF"/>
          <w:sz w:val="24"/>
          <w:szCs w:val="26"/>
        </w:rPr>
        <w:t xml:space="preserve">, </w:t>
      </w:r>
      <w:r w:rsidRPr="00293C1B">
        <w:rPr>
          <w:i/>
          <w:color w:val="2E74B5" w:themeColor="accent1" w:themeShade="BF"/>
          <w:sz w:val="24"/>
          <w:szCs w:val="26"/>
        </w:rPr>
        <w:t xml:space="preserve">в ред. приказа </w:t>
      </w:r>
      <w:r w:rsidRPr="00293C1B">
        <w:rPr>
          <w:bCs/>
          <w:i/>
          <w:color w:val="2E74B5" w:themeColor="accent1" w:themeShade="BF"/>
          <w:sz w:val="24"/>
          <w:szCs w:val="26"/>
        </w:rPr>
        <w:t>от 29.02.2024 № 27</w:t>
      </w:r>
      <w:r w:rsidRPr="00293C1B">
        <w:rPr>
          <w:i/>
          <w:color w:val="2E74B5" w:themeColor="accent1" w:themeShade="BF"/>
          <w:sz w:val="24"/>
          <w:szCs w:val="26"/>
        </w:rPr>
        <w:t>)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 xml:space="preserve">14.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в Контрольно-счетной палате. О намерении лично присутствовать на заседании Комиссии гражданский служащий или гражданин указывает в обращении, заявлении или </w:t>
      </w:r>
      <w:r w:rsidRPr="00E35209">
        <w:rPr>
          <w:sz w:val="26"/>
          <w:szCs w:val="26"/>
        </w:rPr>
        <w:lastRenderedPageBreak/>
        <w:t>уведомлении, представляемых в соответствии с подпунктами «б» и «ж» пункта 11 настоящего Положения.</w:t>
      </w:r>
    </w:p>
    <w:p w:rsidR="00624DC3" w:rsidRPr="00485B3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 w:rsidRPr="00485B33">
        <w:rPr>
          <w:i/>
          <w:color w:val="2E74B5" w:themeColor="accent1" w:themeShade="BF"/>
          <w:sz w:val="24"/>
          <w:szCs w:val="26"/>
        </w:rPr>
        <w:t>(</w:t>
      </w:r>
      <w:r>
        <w:rPr>
          <w:i/>
          <w:color w:val="2E74B5" w:themeColor="accent1" w:themeShade="BF"/>
          <w:sz w:val="24"/>
          <w:szCs w:val="26"/>
        </w:rPr>
        <w:t xml:space="preserve">пункт 14 </w:t>
      </w:r>
      <w:r w:rsidRPr="00485B33">
        <w:rPr>
          <w:i/>
          <w:color w:val="2E74B5" w:themeColor="accent1" w:themeShade="BF"/>
          <w:sz w:val="24"/>
          <w:szCs w:val="26"/>
        </w:rPr>
        <w:t xml:space="preserve">в ред. приказов от 01.08.2014 № 33, от 24.04.2015 № 14, от 23.03.2016 </w:t>
      </w:r>
      <w:r>
        <w:rPr>
          <w:i/>
          <w:color w:val="2E74B5" w:themeColor="accent1" w:themeShade="BF"/>
          <w:sz w:val="24"/>
          <w:szCs w:val="26"/>
        </w:rPr>
        <w:br/>
      </w:r>
      <w:r w:rsidRPr="00485B33">
        <w:rPr>
          <w:i/>
          <w:color w:val="2E74B5" w:themeColor="accent1" w:themeShade="BF"/>
          <w:sz w:val="24"/>
          <w:szCs w:val="26"/>
        </w:rPr>
        <w:t>№ 10</w:t>
      </w:r>
      <w:r>
        <w:rPr>
          <w:i/>
          <w:color w:val="2E74B5" w:themeColor="accent1" w:themeShade="BF"/>
          <w:sz w:val="24"/>
          <w:szCs w:val="26"/>
        </w:rPr>
        <w:t xml:space="preserve">, </w:t>
      </w:r>
      <w:r w:rsidRPr="00E35209">
        <w:rPr>
          <w:bCs/>
          <w:i/>
          <w:color w:val="2E74B5" w:themeColor="accent1" w:themeShade="BF"/>
          <w:sz w:val="24"/>
          <w:szCs w:val="26"/>
        </w:rPr>
        <w:t>от 29.02.2024 № 27</w:t>
      </w:r>
      <w:r w:rsidRPr="00E35209">
        <w:rPr>
          <w:i/>
          <w:color w:val="2E74B5" w:themeColor="accent1" w:themeShade="BF"/>
          <w:sz w:val="24"/>
          <w:szCs w:val="26"/>
        </w:rPr>
        <w:t>)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14.1. Заседания Комиссии могут проводиться в отсутствие гражданского служащего или гражданина в случае: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а) если в обращении, заявлении или уведомлении, предусмотренных подпунктом «б» и «ж» пункта 11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624DC3" w:rsidRPr="00485B3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 w:rsidRPr="00485B33">
        <w:rPr>
          <w:i/>
          <w:color w:val="2E74B5" w:themeColor="accent1" w:themeShade="BF"/>
          <w:sz w:val="24"/>
          <w:szCs w:val="26"/>
        </w:rPr>
        <w:t>(пункт 14.1 введен приказом от 23.03.2016 № 10</w:t>
      </w:r>
      <w:r>
        <w:rPr>
          <w:i/>
          <w:color w:val="2E74B5" w:themeColor="accent1" w:themeShade="BF"/>
          <w:sz w:val="24"/>
          <w:szCs w:val="26"/>
        </w:rPr>
        <w:t xml:space="preserve">, </w:t>
      </w:r>
      <w:r w:rsidRPr="00E35209">
        <w:rPr>
          <w:i/>
          <w:color w:val="2E74B5" w:themeColor="accent1" w:themeShade="BF"/>
          <w:sz w:val="24"/>
          <w:szCs w:val="26"/>
        </w:rPr>
        <w:t>в ред. приказа от 29.02.2024 № 27)</w:t>
      </w:r>
    </w:p>
    <w:p w:rsidR="00624DC3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15. На заседании Комиссии заслушиваются пояснения гражданского служащего или гражданина, замещавшего должность государственной</w:t>
      </w:r>
      <w:r w:rsidRPr="00263101">
        <w:rPr>
          <w:sz w:val="26"/>
          <w:szCs w:val="26"/>
        </w:rPr>
        <w:t xml:space="preserve"> </w:t>
      </w:r>
      <w:r>
        <w:rPr>
          <w:sz w:val="26"/>
          <w:szCs w:val="26"/>
        </w:rPr>
        <w:t>гражданской службы в Контрольно-счетной палате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24DC3" w:rsidRPr="00485B3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 w:rsidRPr="00485B33">
        <w:rPr>
          <w:i/>
          <w:color w:val="2E74B5" w:themeColor="accent1" w:themeShade="BF"/>
          <w:sz w:val="24"/>
          <w:szCs w:val="26"/>
        </w:rPr>
        <w:t>(пункт 15 в ред</w:t>
      </w:r>
      <w:r>
        <w:rPr>
          <w:i/>
          <w:color w:val="2E74B5" w:themeColor="accent1" w:themeShade="BF"/>
          <w:sz w:val="24"/>
          <w:szCs w:val="26"/>
        </w:rPr>
        <w:t>.</w:t>
      </w:r>
      <w:r w:rsidRPr="00485B33">
        <w:rPr>
          <w:i/>
          <w:color w:val="2E74B5" w:themeColor="accent1" w:themeShade="BF"/>
          <w:sz w:val="24"/>
          <w:szCs w:val="26"/>
        </w:rPr>
        <w:t xml:space="preserve"> приказа от 01.08.2014 № 33)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17. По итогам рассмотрения вопроса, указан</w:t>
      </w:r>
      <w:r>
        <w:rPr>
          <w:sz w:val="26"/>
          <w:szCs w:val="26"/>
        </w:rPr>
        <w:t>ного в абзаце втором подпункта «а»</w:t>
      </w:r>
      <w:r w:rsidRPr="00DF441E">
        <w:rPr>
          <w:sz w:val="26"/>
          <w:szCs w:val="26"/>
        </w:rPr>
        <w:t xml:space="preserve"> пункта 11 настоящего Положения, Комиссия принимает одно из следующих решений: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а) установить, что сведения, представленные гражданским служащ</w:t>
      </w:r>
      <w:r>
        <w:rPr>
          <w:sz w:val="26"/>
          <w:szCs w:val="26"/>
        </w:rPr>
        <w:t>им в соответствии с подпунктом «а»</w:t>
      </w:r>
      <w:r w:rsidRPr="00DF441E">
        <w:rPr>
          <w:sz w:val="26"/>
          <w:szCs w:val="26"/>
        </w:rPr>
        <w:t xml:space="preserve"> пункта 1 Положения о проверке сведений о доходах, являются достоверными и полными;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б) установить, что сведения, представленные гражданским служащ</w:t>
      </w:r>
      <w:r>
        <w:rPr>
          <w:sz w:val="26"/>
          <w:szCs w:val="26"/>
        </w:rPr>
        <w:t>им в соответствии с подпунктом «а»</w:t>
      </w:r>
      <w:r w:rsidRPr="00DF441E">
        <w:rPr>
          <w:sz w:val="26"/>
          <w:szCs w:val="26"/>
        </w:rPr>
        <w:t xml:space="preserve"> пункта 1 Положения о проверке сведений о доходах, являются недостоверными и (или) неполными. Рекомендовать председателю Контрольно-счетной палаты применить к гражданскому служащему конкретную меру ответственности.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18. По итогам рассмотрения вопроса, указанн</w:t>
      </w:r>
      <w:r>
        <w:rPr>
          <w:sz w:val="26"/>
          <w:szCs w:val="26"/>
        </w:rPr>
        <w:t>ого в абзаце третьем подпункта «а»</w:t>
      </w:r>
      <w:r w:rsidRPr="00DF441E">
        <w:rPr>
          <w:sz w:val="26"/>
          <w:szCs w:val="26"/>
        </w:rPr>
        <w:t xml:space="preserve"> пункта 11 настоящего Положения, Комиссия принимает одно из следующих решений: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Рекомендовать председателю Контрольно-счетной палаты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19. По итогам рассмотрения вопроса, указан</w:t>
      </w:r>
      <w:r>
        <w:rPr>
          <w:sz w:val="26"/>
          <w:szCs w:val="26"/>
        </w:rPr>
        <w:t>ного в абзаце втором подпункта «б»</w:t>
      </w:r>
      <w:r w:rsidRPr="00DF441E">
        <w:rPr>
          <w:sz w:val="26"/>
          <w:szCs w:val="26"/>
        </w:rPr>
        <w:t xml:space="preserve"> пункта 11 настоящего Положения, Комиссия принимает одно из следующих решений: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lastRenderedPageBreak/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20. По итогам рассмотрени</w:t>
      </w:r>
      <w:r>
        <w:rPr>
          <w:sz w:val="26"/>
          <w:szCs w:val="26"/>
        </w:rPr>
        <w:t>я вопроса, указанного в абзаце 3 подпункта «б»</w:t>
      </w:r>
      <w:r w:rsidRPr="00DF441E">
        <w:rPr>
          <w:sz w:val="26"/>
          <w:szCs w:val="26"/>
        </w:rPr>
        <w:t xml:space="preserve"> пункта 11 настоящего Положения, Комиссия принимает одно из следующих решений: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Рекомендовать гражданскому служащему принять меры по представлению указанных сведений;</w:t>
      </w:r>
    </w:p>
    <w:p w:rsidR="00624DC3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Контрольно-счетной палаты применить к гражданскому служащему конкретную меру ответственности.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20.1. По итогам рассмотрения вопроса, указанного в абзаце 4 подпункта «б» пункта 11 настоящего Положения, Комиссия принимает одно из следующих решений: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 xml:space="preserve">а) признать, что обстоятельства, препятствующие выполнению требований Федерального </w:t>
      </w:r>
      <w:hyperlink r:id="rId13" w:history="1">
        <w:r w:rsidRPr="00E35209">
          <w:rPr>
            <w:sz w:val="26"/>
            <w:szCs w:val="26"/>
          </w:rPr>
          <w:t>закона</w:t>
        </w:r>
      </w:hyperlink>
      <w:r w:rsidRPr="00E35209">
        <w:rPr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 xml:space="preserve">б) признать, что обстоятельства, препятствующие выполнению требований Федерального </w:t>
      </w:r>
      <w:hyperlink r:id="rId14" w:history="1">
        <w:r w:rsidRPr="00E35209">
          <w:rPr>
            <w:sz w:val="26"/>
            <w:szCs w:val="26"/>
          </w:rPr>
          <w:t>закона</w:t>
        </w:r>
      </w:hyperlink>
      <w:r w:rsidRPr="00E35209">
        <w:rPr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председателю Контрольно-счетной палаты применить к гражданскому служащему конкретную меру ответственности.</w:t>
      </w:r>
    </w:p>
    <w:p w:rsidR="00624DC3" w:rsidRPr="00F65972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 w:rsidRPr="00F65972">
        <w:rPr>
          <w:i/>
          <w:color w:val="2E74B5" w:themeColor="accent1" w:themeShade="BF"/>
          <w:sz w:val="24"/>
          <w:szCs w:val="26"/>
        </w:rPr>
        <w:t>(пункт 20.1 введен приказом от 24.04.2015 № 14)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20.2. По итогам рассмотрения вопроса, указанного в абзаце пятом подпункта «б» пункта 11 настоящего Положения, Комиссия принимает одно из следующих решений: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Рекомендовать государственному служащему и (или) председателю Контрольно-счетной палаты принять меры по урегулированию конфликта интересов или по недопущению его возникновения;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 xml:space="preserve">в) признать, что государственный служащий не соблюдал требования об урегулировании конфликта интересов. Рекомендовать председателю Контрольно-счетной </w:t>
      </w:r>
      <w:r w:rsidRPr="00E35209">
        <w:rPr>
          <w:sz w:val="26"/>
          <w:szCs w:val="26"/>
        </w:rPr>
        <w:lastRenderedPageBreak/>
        <w:t>палаты применить к государственному служащему конкретную меру ответственности.</w:t>
      </w:r>
    </w:p>
    <w:p w:rsidR="00624DC3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 w:rsidRPr="00485B33">
        <w:rPr>
          <w:i/>
          <w:color w:val="2E74B5" w:themeColor="accent1" w:themeShade="BF"/>
          <w:sz w:val="24"/>
          <w:szCs w:val="26"/>
        </w:rPr>
        <w:t>(п</w:t>
      </w:r>
      <w:r>
        <w:rPr>
          <w:i/>
          <w:color w:val="2E74B5" w:themeColor="accent1" w:themeShade="BF"/>
          <w:sz w:val="24"/>
          <w:szCs w:val="26"/>
        </w:rPr>
        <w:t>ункт</w:t>
      </w:r>
      <w:r w:rsidRPr="00485B33">
        <w:rPr>
          <w:i/>
          <w:color w:val="2E74B5" w:themeColor="accent1" w:themeShade="BF"/>
          <w:sz w:val="24"/>
          <w:szCs w:val="26"/>
        </w:rPr>
        <w:t xml:space="preserve"> 20.2. введен приказом от 23.03.2016 № 10)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20.3. По итогам рассмотрения вопроса, указанного в подпункте "ж" пункта 11 настоящего Положения, Комиссия принимает одно из следующих решений: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color w:val="2E74B5" w:themeColor="accent1" w:themeShade="BF"/>
          <w:sz w:val="26"/>
          <w:szCs w:val="26"/>
        </w:rPr>
      </w:pPr>
      <w:r w:rsidRPr="00E35209">
        <w:rPr>
          <w:sz w:val="26"/>
          <w:szCs w:val="26"/>
        </w:rP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</w:t>
      </w:r>
      <w:r>
        <w:rPr>
          <w:sz w:val="26"/>
          <w:szCs w:val="26"/>
        </w:rPr>
        <w:t>овании конфликта интересов.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2E74B5" w:themeColor="accent1" w:themeShade="BF"/>
          <w:sz w:val="24"/>
          <w:szCs w:val="24"/>
        </w:rPr>
      </w:pPr>
      <w:r w:rsidRPr="00E35209">
        <w:rPr>
          <w:i/>
          <w:color w:val="2E74B5" w:themeColor="accent1" w:themeShade="BF"/>
          <w:sz w:val="24"/>
          <w:szCs w:val="24"/>
        </w:rPr>
        <w:t xml:space="preserve">(пункт 20.3 введен приказом </w:t>
      </w:r>
      <w:r w:rsidRPr="00E35209">
        <w:rPr>
          <w:bCs/>
          <w:i/>
          <w:color w:val="2E74B5" w:themeColor="accent1" w:themeShade="BF"/>
          <w:sz w:val="24"/>
          <w:szCs w:val="26"/>
        </w:rPr>
        <w:t>от 29.02.2024 № 27</w:t>
      </w:r>
      <w:r w:rsidRPr="00E35209">
        <w:rPr>
          <w:i/>
          <w:color w:val="2E74B5" w:themeColor="accent1" w:themeShade="BF"/>
          <w:sz w:val="24"/>
          <w:szCs w:val="24"/>
        </w:rPr>
        <w:t>)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 </w:t>
      </w:r>
      <w:r w:rsidRPr="00FB2F01">
        <w:rPr>
          <w:i/>
          <w:color w:val="2E74B5" w:themeColor="accent1" w:themeShade="BF"/>
          <w:sz w:val="24"/>
          <w:szCs w:val="26"/>
        </w:rPr>
        <w:t xml:space="preserve">Пункт 21 утратил </w:t>
      </w:r>
      <w:r>
        <w:rPr>
          <w:i/>
          <w:color w:val="2E74B5" w:themeColor="accent1" w:themeShade="BF"/>
          <w:sz w:val="24"/>
          <w:szCs w:val="26"/>
        </w:rPr>
        <w:t>силу</w:t>
      </w:r>
      <w:r w:rsidRPr="00FB2F01">
        <w:rPr>
          <w:i/>
          <w:color w:val="2E74B5" w:themeColor="accent1" w:themeShade="BF"/>
          <w:sz w:val="24"/>
          <w:szCs w:val="26"/>
        </w:rPr>
        <w:t xml:space="preserve"> - </w:t>
      </w:r>
      <w:r>
        <w:rPr>
          <w:i/>
          <w:color w:val="2E74B5" w:themeColor="accent1" w:themeShade="BF"/>
          <w:sz w:val="24"/>
          <w:szCs w:val="26"/>
        </w:rPr>
        <w:t>п</w:t>
      </w:r>
      <w:r w:rsidRPr="00FB2F01">
        <w:rPr>
          <w:i/>
          <w:color w:val="2E74B5" w:themeColor="accent1" w:themeShade="BF"/>
          <w:sz w:val="24"/>
          <w:szCs w:val="26"/>
        </w:rPr>
        <w:t>риказ от 08.10.2013 № 44</w:t>
      </w:r>
    </w:p>
    <w:p w:rsidR="00624DC3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22. По итогам рассмотрения вопросов, предусмотренных подпунктами «в» и «г» пункта 11 настоящего Положения, Комиссия принимает соответствующее решение.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22.1 По итогам рассмотрения вопроса, указанного в подпункте «д» пункта 11 настоящего Положения, Комиссия принимает одно из следующих решений: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 xml:space="preserve">а) признать, что сведения, представленные государственным служащим в соответствии с </w:t>
      </w:r>
      <w:hyperlink r:id="rId15" w:history="1">
        <w:r w:rsidRPr="00E35209">
          <w:rPr>
            <w:sz w:val="26"/>
            <w:szCs w:val="26"/>
          </w:rPr>
          <w:t>частью 1 статьи 3</w:t>
        </w:r>
      </w:hyperlink>
      <w:r w:rsidRPr="00E35209">
        <w:rPr>
          <w:sz w:val="26"/>
          <w:szCs w:val="26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 xml:space="preserve">б) признать, что сведения, представленные государственным служащим в соответствии с </w:t>
      </w:r>
      <w:hyperlink r:id="rId16" w:history="1">
        <w:r w:rsidRPr="00E35209">
          <w:rPr>
            <w:sz w:val="26"/>
            <w:szCs w:val="26"/>
          </w:rPr>
          <w:t>частью 1 статьи 3</w:t>
        </w:r>
      </w:hyperlink>
      <w:r w:rsidRPr="00E35209">
        <w:rPr>
          <w:sz w:val="26"/>
          <w:szCs w:val="26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председателю Контрольно-счетной палаты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624DC3" w:rsidRPr="00485B3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 w:rsidRPr="00485B33">
        <w:rPr>
          <w:i/>
          <w:color w:val="2E74B5" w:themeColor="accent1" w:themeShade="BF"/>
          <w:sz w:val="24"/>
          <w:szCs w:val="26"/>
        </w:rPr>
        <w:t>(пункт 22.1 введен приказом от 08.10.2013 № 44)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22.2. По итогам рассмотрения вопросов, указанных в подпунктах «а», «б», «д», «е» и «ж» пункта 11 настоящего Положения, и при наличии к тому оснований Комиссия может принять иное решение, чем это предусмотрено пунктами 17-20, 20.1-20.3, 22.1 и 22.3 настоящего Положения. Основания и мотивы принятия такого решения должны быть отражены в протоколе заседания Комиссии.</w:t>
      </w:r>
    </w:p>
    <w:p w:rsidR="00624DC3" w:rsidRPr="009D4FC4" w:rsidRDefault="00624DC3" w:rsidP="00624DC3">
      <w:pPr>
        <w:autoSpaceDE w:val="0"/>
        <w:spacing w:line="200" w:lineRule="atLeast"/>
        <w:ind w:firstLine="709"/>
        <w:jc w:val="both"/>
        <w:rPr>
          <w:bCs/>
          <w:i/>
          <w:color w:val="FF0000"/>
          <w:sz w:val="24"/>
          <w:szCs w:val="26"/>
        </w:rPr>
      </w:pPr>
      <w:r w:rsidRPr="00485B33">
        <w:rPr>
          <w:i/>
          <w:color w:val="2E74B5" w:themeColor="accent1" w:themeShade="BF"/>
          <w:sz w:val="24"/>
          <w:szCs w:val="24"/>
        </w:rPr>
        <w:t>(пункт 22.2 введен приказом от 08.10.2013 № 44, в ред. приказов от 24.04.2015 № 14, от 23.03.2016 № 10</w:t>
      </w:r>
      <w:r>
        <w:rPr>
          <w:i/>
          <w:color w:val="2E74B5" w:themeColor="accent1" w:themeShade="BF"/>
          <w:sz w:val="24"/>
          <w:szCs w:val="24"/>
        </w:rPr>
        <w:t xml:space="preserve">, </w:t>
      </w:r>
      <w:r w:rsidRPr="00293C1B">
        <w:rPr>
          <w:bCs/>
          <w:i/>
          <w:color w:val="2E74B5" w:themeColor="accent1" w:themeShade="BF"/>
          <w:sz w:val="24"/>
          <w:szCs w:val="26"/>
        </w:rPr>
        <w:t>от 29.02.2024 № 27</w:t>
      </w:r>
      <w:r w:rsidRPr="00485B33">
        <w:rPr>
          <w:i/>
          <w:color w:val="2E74B5" w:themeColor="accent1" w:themeShade="BF"/>
          <w:sz w:val="24"/>
          <w:szCs w:val="24"/>
        </w:rPr>
        <w:t>)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22.3. По итогам рассмотрения вопроса, указанного в подпункте «е» пункта 11 настоящего Положения, Комиссия принимает в отношении гражданина, замещавшего должность государственной гражданской службы в Контрольно-счетной палате, одно из следующих решений: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обязанности;</w:t>
      </w:r>
    </w:p>
    <w:p w:rsidR="00624DC3" w:rsidRPr="00E35209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7" w:history="1">
        <w:r w:rsidRPr="00E35209">
          <w:rPr>
            <w:sz w:val="26"/>
            <w:szCs w:val="26"/>
          </w:rPr>
          <w:t>статьи 12</w:t>
        </w:r>
      </w:hyperlink>
      <w:r w:rsidRPr="00E35209">
        <w:rPr>
          <w:sz w:val="26"/>
          <w:szCs w:val="26"/>
        </w:rPr>
        <w:t xml:space="preserve"> Федерального закона от 25.12.2008 № 273-ФЗ «О противодействии коррупции». В этом случае Комиссия рекомендует председателю Контрольно-счетной палаты проинформировать об указанных обстоятельствах органы прокуратуры и уведомившую организацию.</w:t>
      </w:r>
    </w:p>
    <w:p w:rsidR="00624DC3" w:rsidRPr="00485B3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 w:rsidRPr="00485B33">
        <w:rPr>
          <w:i/>
          <w:color w:val="2E74B5" w:themeColor="accent1" w:themeShade="BF"/>
          <w:sz w:val="24"/>
          <w:szCs w:val="26"/>
        </w:rPr>
        <w:t>(пункт</w:t>
      </w:r>
      <w:r>
        <w:rPr>
          <w:i/>
          <w:color w:val="2E74B5" w:themeColor="accent1" w:themeShade="BF"/>
          <w:sz w:val="24"/>
          <w:szCs w:val="26"/>
        </w:rPr>
        <w:t xml:space="preserve"> 22.3</w:t>
      </w:r>
      <w:r w:rsidRPr="00485B33">
        <w:rPr>
          <w:i/>
          <w:color w:val="2E74B5" w:themeColor="accent1" w:themeShade="BF"/>
          <w:sz w:val="24"/>
          <w:szCs w:val="26"/>
        </w:rPr>
        <w:t xml:space="preserve"> введен приказом от 01.08.2014 № 33)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23. Для исполнения решений Комиссии могут быть подготовлены проекты приказов председателя Контрольно-счетной палаты, которые в установленном порядке представляются ему на рассмотрение.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24. Решения Комиссии по вопросам, указанным в пункте 11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25.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</w:t>
      </w:r>
      <w:r>
        <w:rPr>
          <w:sz w:val="26"/>
          <w:szCs w:val="26"/>
        </w:rPr>
        <w:t>ного в абзаце втором подпункта «б»</w:t>
      </w:r>
      <w:r w:rsidRPr="00DF441E">
        <w:rPr>
          <w:sz w:val="26"/>
          <w:szCs w:val="26"/>
        </w:rPr>
        <w:t xml:space="preserve"> пункта 11 настоящего Положения, для председателя Контрольно-счетной палаты носят рекомендательный характер. Решение, принимаемое по итогам рассмотрения вопроса, указан</w:t>
      </w:r>
      <w:r>
        <w:rPr>
          <w:sz w:val="26"/>
          <w:szCs w:val="26"/>
        </w:rPr>
        <w:t>ного в абзаце втором подпункта «б»</w:t>
      </w:r>
      <w:r w:rsidRPr="00DF441E">
        <w:rPr>
          <w:sz w:val="26"/>
          <w:szCs w:val="26"/>
        </w:rPr>
        <w:t xml:space="preserve"> пункта 11 настоящего Положения, носит обязательный характер.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26. В протоколе заседания Комиссии указываются: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в) предъявляемые к гражданскому служащему претензии, материалы, на которых они основываются;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г) содержание пояснений гражданского служащего и других лиц по существу предъявляемых претензий;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Контрольно-счетную палату;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ж) другие сведения;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з) результаты голосования;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и) решение и обоснование его принятия.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27.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624DC3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 xml:space="preserve">28. Копии протокола заседания Комиссии </w:t>
      </w:r>
      <w:r w:rsidRPr="00E35209">
        <w:rPr>
          <w:sz w:val="26"/>
          <w:szCs w:val="26"/>
        </w:rPr>
        <w:t xml:space="preserve">в 7-дневный срок </w:t>
      </w:r>
      <w:r w:rsidRPr="00DF441E">
        <w:rPr>
          <w:sz w:val="26"/>
          <w:szCs w:val="26"/>
        </w:rPr>
        <w:t>со дня заседания направляются председателю Контрольно-счетной</w:t>
      </w:r>
      <w:r w:rsidRPr="00DF441E">
        <w:rPr>
          <w:b/>
          <w:sz w:val="26"/>
          <w:szCs w:val="26"/>
        </w:rPr>
        <w:t xml:space="preserve"> </w:t>
      </w:r>
      <w:r w:rsidRPr="00DF441E">
        <w:rPr>
          <w:sz w:val="26"/>
          <w:szCs w:val="26"/>
        </w:rPr>
        <w:t>палаты, полностью или в виде выписок из него - гражданскому служащему, а также по решению Комиссии - иным заинтересованным лицам.</w:t>
      </w:r>
    </w:p>
    <w:p w:rsidR="00624DC3" w:rsidRPr="00485B3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4"/>
        </w:rPr>
      </w:pPr>
      <w:r w:rsidRPr="00485B33">
        <w:rPr>
          <w:i/>
          <w:color w:val="2E74B5" w:themeColor="accent1" w:themeShade="BF"/>
          <w:sz w:val="24"/>
          <w:szCs w:val="24"/>
        </w:rPr>
        <w:t>(</w:t>
      </w:r>
      <w:r>
        <w:rPr>
          <w:i/>
          <w:color w:val="2E74B5" w:themeColor="accent1" w:themeShade="BF"/>
          <w:sz w:val="24"/>
          <w:szCs w:val="24"/>
        </w:rPr>
        <w:t xml:space="preserve">пункт 28 </w:t>
      </w:r>
      <w:r w:rsidRPr="00485B33">
        <w:rPr>
          <w:i/>
          <w:color w:val="2E74B5" w:themeColor="accent1" w:themeShade="BF"/>
          <w:sz w:val="24"/>
          <w:szCs w:val="24"/>
        </w:rPr>
        <w:t>в ред</w:t>
      </w:r>
      <w:r>
        <w:rPr>
          <w:i/>
          <w:color w:val="2E74B5" w:themeColor="accent1" w:themeShade="BF"/>
          <w:sz w:val="24"/>
          <w:szCs w:val="24"/>
        </w:rPr>
        <w:t>.</w:t>
      </w:r>
      <w:r w:rsidRPr="00485B33">
        <w:rPr>
          <w:i/>
          <w:color w:val="2E74B5" w:themeColor="accent1" w:themeShade="BF"/>
          <w:sz w:val="24"/>
          <w:szCs w:val="24"/>
        </w:rPr>
        <w:t xml:space="preserve"> приказа от 23.03.2016 № 10)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lastRenderedPageBreak/>
        <w:t>29. Председатель Контрольно-счетной палаты рассматривает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а также по иным вопросам организации противодействия коррупции. О рассмотрении рекомендаций Комиссии и принятом решении председатель Контрольно-счетной палаты в письменной форме уведомляет Комиссию в месячный срок со дня поступления к нему протокола заседания Комиссии. Решение председателя Контрольно-счетной палаты оглашается на ближайшем заседании Комиссии и принимается к сведению без обсуждения.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30.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председателю Контрольно-счетной палаты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624DC3" w:rsidRPr="00DF441E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31.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624DC3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DF441E">
        <w:rPr>
          <w:sz w:val="26"/>
          <w:szCs w:val="26"/>
        </w:rPr>
        <w:t>32.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32.1 Выписка из решения Комиссии, заверенная подписью секретаря Комиссии и печатью Контрольно-счетной палаты, вручается гражданину, замещавшему должность государственной гражданской службы в Контрольно-счетной палате, в отношении которого рассматривался вопрос, указанный в абзаце втором подпункта «б» пункта 11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624DC3" w:rsidRPr="00485B33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6"/>
        </w:rPr>
      </w:pPr>
      <w:r w:rsidRPr="00485B33">
        <w:rPr>
          <w:i/>
          <w:color w:val="2E74B5" w:themeColor="accent1" w:themeShade="BF"/>
          <w:sz w:val="24"/>
          <w:szCs w:val="26"/>
        </w:rPr>
        <w:t>(пункт 32.1 введен приказом от 01.08.2014 № 33)</w:t>
      </w:r>
    </w:p>
    <w:p w:rsidR="00624DC3" w:rsidRPr="00E35209" w:rsidRDefault="00624DC3" w:rsidP="00624DC3">
      <w:pPr>
        <w:autoSpaceDE w:val="0"/>
        <w:spacing w:line="200" w:lineRule="atLeast"/>
        <w:ind w:firstLine="709"/>
        <w:jc w:val="both"/>
        <w:rPr>
          <w:sz w:val="26"/>
          <w:szCs w:val="26"/>
        </w:rPr>
      </w:pPr>
      <w:r w:rsidRPr="00E35209">
        <w:rPr>
          <w:sz w:val="26"/>
          <w:szCs w:val="26"/>
        </w:rPr>
        <w:t>33.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заседание Комиссии, обеспечивается должностным лицом, ответственным за работу по профилактике коррупционных и иных правонарушений в Контрольно-счетной палате.</w:t>
      </w:r>
    </w:p>
    <w:p w:rsidR="00624DC3" w:rsidRPr="00AF6FA5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4"/>
        </w:rPr>
      </w:pPr>
      <w:r w:rsidRPr="00AF6FA5">
        <w:rPr>
          <w:i/>
          <w:color w:val="2E74B5" w:themeColor="accent1" w:themeShade="BF"/>
          <w:sz w:val="24"/>
          <w:szCs w:val="24"/>
        </w:rPr>
        <w:t xml:space="preserve"> (пункт 33 в ред</w:t>
      </w:r>
      <w:r>
        <w:rPr>
          <w:i/>
          <w:color w:val="2E74B5" w:themeColor="accent1" w:themeShade="BF"/>
          <w:sz w:val="24"/>
          <w:szCs w:val="24"/>
        </w:rPr>
        <w:t>.</w:t>
      </w:r>
      <w:r w:rsidRPr="00AF6FA5">
        <w:rPr>
          <w:i/>
          <w:color w:val="2E74B5" w:themeColor="accent1" w:themeShade="BF"/>
          <w:sz w:val="24"/>
          <w:szCs w:val="24"/>
        </w:rPr>
        <w:t xml:space="preserve"> приказов от 08.10.2013 № 44, от 01.08.2014 № 33, от 23.03.2016 </w:t>
      </w:r>
      <w:r>
        <w:rPr>
          <w:i/>
          <w:color w:val="2E74B5" w:themeColor="accent1" w:themeShade="BF"/>
          <w:sz w:val="24"/>
          <w:szCs w:val="24"/>
        </w:rPr>
        <w:br/>
      </w:r>
      <w:r w:rsidRPr="00AF6FA5">
        <w:rPr>
          <w:i/>
          <w:color w:val="2E74B5" w:themeColor="accent1" w:themeShade="BF"/>
          <w:sz w:val="24"/>
          <w:szCs w:val="24"/>
        </w:rPr>
        <w:t>№ 10)</w:t>
      </w:r>
    </w:p>
    <w:p w:rsidR="00624DC3" w:rsidRDefault="00624DC3" w:rsidP="00624DC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34. Материалы заседаний Комиссии хранятся</w:t>
      </w:r>
      <w:r w:rsidRPr="00FC5B2A">
        <w:rPr>
          <w:sz w:val="26"/>
          <w:szCs w:val="26"/>
        </w:rPr>
        <w:t xml:space="preserve"> </w:t>
      </w:r>
      <w:r w:rsidRPr="00AD1D93">
        <w:rPr>
          <w:sz w:val="26"/>
          <w:szCs w:val="26"/>
        </w:rPr>
        <w:t>у должностного лица, ответственного за работу по профилактике коррупционных и иных правонарушений в Контрольно-счетной палате</w:t>
      </w:r>
      <w:r>
        <w:rPr>
          <w:sz w:val="26"/>
          <w:szCs w:val="26"/>
        </w:rPr>
        <w:t>, в течение пяти лет со дня принятия решения, после чего передаются в архив.</w:t>
      </w:r>
    </w:p>
    <w:p w:rsidR="00624DC3" w:rsidRPr="00AF6FA5" w:rsidRDefault="00624DC3" w:rsidP="00624DC3">
      <w:pPr>
        <w:autoSpaceDE w:val="0"/>
        <w:spacing w:line="200" w:lineRule="atLeast"/>
        <w:ind w:firstLine="709"/>
        <w:jc w:val="both"/>
        <w:rPr>
          <w:i/>
          <w:color w:val="2E74B5" w:themeColor="accent1" w:themeShade="BF"/>
          <w:sz w:val="24"/>
          <w:szCs w:val="24"/>
        </w:rPr>
      </w:pPr>
      <w:r w:rsidRPr="00AF6FA5">
        <w:rPr>
          <w:i/>
          <w:color w:val="2E74B5" w:themeColor="accent1" w:themeShade="BF"/>
          <w:sz w:val="24"/>
          <w:szCs w:val="24"/>
        </w:rPr>
        <w:t>(пункт 34 в ред</w:t>
      </w:r>
      <w:r>
        <w:rPr>
          <w:i/>
          <w:color w:val="2E74B5" w:themeColor="accent1" w:themeShade="BF"/>
          <w:sz w:val="24"/>
          <w:szCs w:val="24"/>
        </w:rPr>
        <w:t>.</w:t>
      </w:r>
      <w:r w:rsidRPr="00AF6FA5">
        <w:rPr>
          <w:i/>
          <w:color w:val="2E74B5" w:themeColor="accent1" w:themeShade="BF"/>
          <w:sz w:val="24"/>
          <w:szCs w:val="24"/>
        </w:rPr>
        <w:t xml:space="preserve"> приказов от 08.10.2013 № 44, 01.08.2014 № 33, от 23.03.2016 № 10)</w:t>
      </w:r>
    </w:p>
    <w:sectPr w:rsidR="00624DC3" w:rsidRPr="00AF6FA5" w:rsidSect="00FA3E09">
      <w:headerReference w:type="default" r:id="rId18"/>
      <w:pgSz w:w="11906" w:h="16838"/>
      <w:pgMar w:top="1134" w:right="707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63460">
      <w:r>
        <w:separator/>
      </w:r>
    </w:p>
  </w:endnote>
  <w:endnote w:type="continuationSeparator" w:id="0">
    <w:p w:rsidR="00000000" w:rsidRDefault="0026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63460">
      <w:r>
        <w:separator/>
      </w:r>
    </w:p>
  </w:footnote>
  <w:footnote w:type="continuationSeparator" w:id="0">
    <w:p w:rsidR="00000000" w:rsidRDefault="00263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2423406"/>
      <w:docPartObj>
        <w:docPartGallery w:val="Page Numbers (Top of Page)"/>
        <w:docPartUnique/>
      </w:docPartObj>
    </w:sdtPr>
    <w:sdtEndPr/>
    <w:sdtContent>
      <w:p w:rsidR="00FE58B2" w:rsidRPr="00FE58B2" w:rsidRDefault="00624DC3">
        <w:pPr>
          <w:pStyle w:val="a3"/>
          <w:jc w:val="center"/>
        </w:pPr>
        <w:r w:rsidRPr="00FE58B2">
          <w:fldChar w:fldCharType="begin"/>
        </w:r>
        <w:r w:rsidRPr="00FE58B2">
          <w:instrText>PAGE   \* MERGEFORMAT</w:instrText>
        </w:r>
        <w:r w:rsidRPr="00FE58B2">
          <w:fldChar w:fldCharType="separate"/>
        </w:r>
        <w:r w:rsidR="00263460">
          <w:rPr>
            <w:noProof/>
          </w:rPr>
          <w:t>11</w:t>
        </w:r>
        <w:r w:rsidRPr="00FE58B2">
          <w:fldChar w:fldCharType="end"/>
        </w:r>
      </w:p>
    </w:sdtContent>
  </w:sdt>
  <w:p w:rsidR="00FE58B2" w:rsidRPr="00FE58B2" w:rsidRDefault="002634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C3"/>
    <w:rsid w:val="00263460"/>
    <w:rsid w:val="0054082D"/>
    <w:rsid w:val="0062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B01CD-0923-4D24-A4AC-1AEBF2AB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D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624DC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624D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4DC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71AEF616A45BFEA08DE11C032FBFB6E522F5E3C1E9CED1152138FC10E4809D010A6DD03EFFF04FD1F2H" TargetMode="External"/><Relationship Id="rId13" Type="http://schemas.openxmlformats.org/officeDocument/2006/relationships/hyperlink" Target="consultantplus://offline/ref=A1115CACA1F2015C87CF62CBD437B9F71E36B11DC0F8BECC4CB72EA810hAKA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7A47185F1295490BD0F1B7615408BFFAF8BDF2886C6F01964D9E8C0FPDDAL" TargetMode="External"/><Relationship Id="rId12" Type="http://schemas.openxmlformats.org/officeDocument/2006/relationships/hyperlink" Target="consultantplus://offline/ref=1FF847AA70D70A2A786BFC43ACBDA3F2C0912A36AF9DDFD27B3848E5EFED22C25CB4AAD6f4a5D" TargetMode="External"/><Relationship Id="rId17" Type="http://schemas.openxmlformats.org/officeDocument/2006/relationships/hyperlink" Target="consultantplus://offline/ref=7BFB8845BD811746F106FFA465371CA2BCE8CA0599747896B82D614392C0AE72C58E771BhET5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08EE0057DBF3472E9949457B77ECFD71EA430818377E9F6C82B5804BBCAF326C1FE0525BE5463DAY9aC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FF847AA70D70A2A786BFC43ACBDA3F2C0912A36AF9DDFD27B3848E5EFED22C25CB4AAD6f4a5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08EE0057DBF3472E9949457B77ECFD71EA430818377E9F6C82B5804BBCAF326C1FE0525BE5463DAY9aCH" TargetMode="External"/><Relationship Id="rId10" Type="http://schemas.openxmlformats.org/officeDocument/2006/relationships/hyperlink" Target="consultantplus://offline/ref=A8A015504D42A8CE1FB90EDCBCF57B50717DFBEEFBAA97380A3AB9C05AE34C917EA5C415F346lDOE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A015504D42A8CE1FB90EDCBCF57B50717DFEEDFAA097380A3AB9C05AE34C917EA5C417lFO7J" TargetMode="External"/><Relationship Id="rId14" Type="http://schemas.openxmlformats.org/officeDocument/2006/relationships/hyperlink" Target="consultantplus://offline/ref=A1115CACA1F2015C87CF62CBD437B9F71E36B11DC0F8BECC4CB72EA810hAK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5419</Words>
  <Characters>30889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Куренкова Елена Евгеньевна</dc:creator>
  <cp:keywords/>
  <dc:description/>
  <cp:lastModifiedBy>Куренкова Елена Евгеньевна</cp:lastModifiedBy>
  <cp:revision>2</cp:revision>
  <dcterms:created xsi:type="dcterms:W3CDTF">2026-04-29T09:12:00Z</dcterms:created>
  <dcterms:modified xsi:type="dcterms:W3CDTF">2026-04-29T09:14:00Z</dcterms:modified>
</cp:coreProperties>
</file>